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8E" w:rsidRPr="00D0728E" w:rsidRDefault="00D0728E" w:rsidP="00D0728E">
      <w:pPr>
        <w:jc w:val="center"/>
        <w:rPr>
          <w:rFonts w:asciiTheme="majorEastAsia" w:eastAsiaTheme="majorEastAsia" w:hAnsiTheme="majorEastAsia"/>
          <w:b/>
        </w:rPr>
      </w:pPr>
      <w:r w:rsidRPr="00D0728E">
        <w:rPr>
          <w:rFonts w:asciiTheme="majorEastAsia" w:eastAsiaTheme="majorEastAsia" w:hAnsiTheme="majorEastAsia" w:hint="eastAsia"/>
          <w:b/>
        </w:rPr>
        <w:t>一般社団法人日本社会学会代議員選挙規則</w:t>
      </w:r>
      <w:r w:rsidR="004D4A7E">
        <w:rPr>
          <w:rFonts w:asciiTheme="majorEastAsia" w:eastAsiaTheme="majorEastAsia" w:hAnsiTheme="majorEastAsia" w:hint="eastAsia"/>
          <w:b/>
        </w:rPr>
        <w:t>（案）</w:t>
      </w:r>
      <w:bookmarkStart w:id="0" w:name="_GoBack"/>
      <w:bookmarkEnd w:id="0"/>
    </w:p>
    <w:p w:rsidR="00D0728E" w:rsidRDefault="00D0728E" w:rsidP="00D0728E">
      <w:pPr>
        <w:jc w:val="right"/>
        <w:rPr>
          <w:sz w:val="21"/>
          <w:szCs w:val="21"/>
        </w:rPr>
      </w:pPr>
      <w:r>
        <w:rPr>
          <w:rFonts w:hint="eastAsia"/>
          <w:sz w:val="21"/>
          <w:szCs w:val="21"/>
        </w:rPr>
        <w:t>○</w:t>
      </w:r>
      <w:r w:rsidRPr="00D0728E">
        <w:rPr>
          <w:sz w:val="21"/>
          <w:szCs w:val="21"/>
        </w:rPr>
        <w:t>年</w:t>
      </w:r>
      <w:r>
        <w:rPr>
          <w:rFonts w:hint="eastAsia"/>
          <w:sz w:val="21"/>
          <w:szCs w:val="21"/>
        </w:rPr>
        <w:t>○</w:t>
      </w:r>
      <w:r w:rsidRPr="00D0728E">
        <w:rPr>
          <w:sz w:val="21"/>
          <w:szCs w:val="21"/>
        </w:rPr>
        <w:t>月</w:t>
      </w:r>
      <w:r>
        <w:rPr>
          <w:rFonts w:hint="eastAsia"/>
          <w:sz w:val="21"/>
          <w:szCs w:val="21"/>
        </w:rPr>
        <w:t>○</w:t>
      </w:r>
      <w:r w:rsidRPr="00D0728E">
        <w:rPr>
          <w:sz w:val="21"/>
          <w:szCs w:val="21"/>
        </w:rPr>
        <w:t>日施行</w:t>
      </w:r>
      <w:r w:rsidRPr="00D0728E">
        <w:rPr>
          <w:sz w:val="21"/>
          <w:szCs w:val="21"/>
        </w:rPr>
        <w:cr/>
      </w:r>
    </w:p>
    <w:p w:rsidR="001F669C" w:rsidRDefault="00D0728E" w:rsidP="001F669C">
      <w:pPr>
        <w:jc w:val="left"/>
        <w:rPr>
          <w:sz w:val="21"/>
          <w:szCs w:val="21"/>
        </w:rPr>
      </w:pPr>
      <w:r w:rsidRPr="00D0728E">
        <w:rPr>
          <w:sz w:val="21"/>
          <w:szCs w:val="21"/>
        </w:rPr>
        <w:t>（総則）</w:t>
      </w:r>
      <w:r w:rsidRPr="00D0728E">
        <w:rPr>
          <w:sz w:val="21"/>
          <w:szCs w:val="21"/>
        </w:rPr>
        <w:cr/>
        <w:t xml:space="preserve">第１条 </w:t>
      </w:r>
      <w:r>
        <w:rPr>
          <w:sz w:val="21"/>
          <w:szCs w:val="21"/>
        </w:rPr>
        <w:t>一般社団法人日本社会</w:t>
      </w:r>
      <w:r w:rsidRPr="00D0728E">
        <w:rPr>
          <w:sz w:val="21"/>
          <w:szCs w:val="21"/>
        </w:rPr>
        <w:t>学会定款（以下「定款」という。）第14 条第1 項にもとづく代議員の選挙は、定款に定めるところによるほかは、この規則によって行う。</w:t>
      </w:r>
      <w:r w:rsidRPr="00D0728E">
        <w:rPr>
          <w:sz w:val="21"/>
          <w:szCs w:val="21"/>
        </w:rPr>
        <w:cr/>
      </w:r>
    </w:p>
    <w:p w:rsidR="001F669C" w:rsidRDefault="00D0728E" w:rsidP="001F669C">
      <w:pPr>
        <w:jc w:val="left"/>
        <w:rPr>
          <w:sz w:val="21"/>
          <w:szCs w:val="21"/>
        </w:rPr>
      </w:pPr>
      <w:r w:rsidRPr="00D0728E">
        <w:rPr>
          <w:sz w:val="21"/>
          <w:szCs w:val="21"/>
        </w:rPr>
        <w:t>（選挙事務）</w:t>
      </w:r>
      <w:r w:rsidRPr="00D0728E">
        <w:rPr>
          <w:sz w:val="21"/>
          <w:szCs w:val="21"/>
        </w:rPr>
        <w:cr/>
        <w:t>第２条 選挙事務を管理するために、選挙管理委員会を設置する。</w:t>
      </w:r>
    </w:p>
    <w:p w:rsidR="001F669C" w:rsidRDefault="00D0728E" w:rsidP="00105D87">
      <w:pPr>
        <w:ind w:leftChars="100" w:left="555" w:hangingChars="150" w:hanging="315"/>
        <w:jc w:val="left"/>
        <w:rPr>
          <w:sz w:val="21"/>
          <w:szCs w:val="21"/>
        </w:rPr>
      </w:pPr>
      <w:r w:rsidRPr="00D0728E">
        <w:rPr>
          <w:sz w:val="21"/>
          <w:szCs w:val="21"/>
        </w:rPr>
        <w:t>２ この規程に定めるもののほか、選挙事務に関して必要な事項は、理事会がこれを定</w:t>
      </w:r>
      <w:r w:rsidR="00105D87">
        <w:rPr>
          <w:rFonts w:hint="eastAsia"/>
          <w:sz w:val="21"/>
          <w:szCs w:val="21"/>
        </w:rPr>
        <w:t xml:space="preserve">　</w:t>
      </w:r>
      <w:r w:rsidRPr="00D0728E">
        <w:rPr>
          <w:sz w:val="21"/>
          <w:szCs w:val="21"/>
        </w:rPr>
        <w:t>める。</w:t>
      </w:r>
      <w:r w:rsidRPr="00D0728E">
        <w:rPr>
          <w:sz w:val="21"/>
          <w:szCs w:val="21"/>
        </w:rPr>
        <w:cr/>
      </w:r>
    </w:p>
    <w:p w:rsidR="001F669C" w:rsidRDefault="00D0728E" w:rsidP="001F669C">
      <w:pPr>
        <w:jc w:val="left"/>
        <w:rPr>
          <w:sz w:val="21"/>
          <w:szCs w:val="21"/>
        </w:rPr>
      </w:pPr>
      <w:r w:rsidRPr="00D0728E">
        <w:rPr>
          <w:sz w:val="21"/>
          <w:szCs w:val="21"/>
        </w:rPr>
        <w:t>（選挙管理委員会）</w:t>
      </w:r>
      <w:r w:rsidRPr="00D0728E">
        <w:rPr>
          <w:sz w:val="21"/>
          <w:szCs w:val="21"/>
        </w:rPr>
        <w:cr/>
        <w:t>第３条 選挙管理委員会の委員は、理事会が指名する</w:t>
      </w:r>
      <w:r w:rsidR="001F669C">
        <w:rPr>
          <w:rFonts w:hint="eastAsia"/>
          <w:sz w:val="21"/>
          <w:szCs w:val="21"/>
        </w:rPr>
        <w:t>5</w:t>
      </w:r>
      <w:r w:rsidRPr="00D0728E">
        <w:rPr>
          <w:sz w:val="21"/>
          <w:szCs w:val="21"/>
        </w:rPr>
        <w:t xml:space="preserve"> 名の正会員および理事</w:t>
      </w:r>
      <w:r w:rsidR="001F669C">
        <w:rPr>
          <w:rFonts w:hint="eastAsia"/>
          <w:sz w:val="21"/>
          <w:szCs w:val="21"/>
        </w:rPr>
        <w:t>3</w:t>
      </w:r>
      <w:r w:rsidRPr="00D0728E">
        <w:rPr>
          <w:sz w:val="21"/>
          <w:szCs w:val="21"/>
        </w:rPr>
        <w:t xml:space="preserve"> 名によって構成する。</w:t>
      </w:r>
    </w:p>
    <w:p w:rsidR="00105D87" w:rsidRDefault="00D0728E" w:rsidP="00105D87">
      <w:pPr>
        <w:ind w:leftChars="100" w:left="555" w:hangingChars="150" w:hanging="315"/>
        <w:jc w:val="left"/>
        <w:rPr>
          <w:sz w:val="21"/>
          <w:szCs w:val="21"/>
        </w:rPr>
      </w:pPr>
      <w:r w:rsidRPr="00D0728E">
        <w:rPr>
          <w:sz w:val="21"/>
          <w:szCs w:val="21"/>
        </w:rPr>
        <w:t>２ 委員長は委員の互選によって選出する。ただし理事は委員長になることはできない。</w:t>
      </w:r>
    </w:p>
    <w:p w:rsidR="00105D87" w:rsidRDefault="00D0728E" w:rsidP="00105D87">
      <w:pPr>
        <w:ind w:leftChars="100" w:left="555" w:hangingChars="150" w:hanging="315"/>
        <w:jc w:val="left"/>
        <w:rPr>
          <w:sz w:val="21"/>
          <w:szCs w:val="21"/>
        </w:rPr>
      </w:pPr>
      <w:r w:rsidRPr="00D0728E">
        <w:rPr>
          <w:sz w:val="21"/>
          <w:szCs w:val="21"/>
        </w:rPr>
        <w:t>３ 委員の過半数が出席しなければ委員会を開くことはできない。</w:t>
      </w:r>
    </w:p>
    <w:p w:rsidR="00105D87" w:rsidRDefault="00D0728E" w:rsidP="00105D87">
      <w:pPr>
        <w:ind w:leftChars="100" w:left="555" w:hangingChars="150" w:hanging="315"/>
        <w:jc w:val="left"/>
        <w:rPr>
          <w:sz w:val="21"/>
          <w:szCs w:val="21"/>
        </w:rPr>
      </w:pPr>
      <w:r w:rsidRPr="00D0728E">
        <w:rPr>
          <w:sz w:val="21"/>
          <w:szCs w:val="21"/>
        </w:rPr>
        <w:t>４ ただし、欠席する場合、出席する委員に委任することができる。</w:t>
      </w:r>
    </w:p>
    <w:p w:rsidR="00972002" w:rsidRDefault="00D0728E" w:rsidP="00105D87">
      <w:pPr>
        <w:ind w:leftChars="100" w:left="555" w:hangingChars="150" w:hanging="315"/>
        <w:jc w:val="left"/>
        <w:rPr>
          <w:sz w:val="21"/>
          <w:szCs w:val="21"/>
        </w:rPr>
      </w:pPr>
      <w:r w:rsidRPr="00D0728E">
        <w:rPr>
          <w:sz w:val="21"/>
          <w:szCs w:val="21"/>
        </w:rPr>
        <w:t>５ 選挙管理</w:t>
      </w:r>
      <w:r w:rsidR="00433EC3">
        <w:rPr>
          <w:rFonts w:hint="eastAsia"/>
          <w:sz w:val="21"/>
          <w:szCs w:val="21"/>
        </w:rPr>
        <w:t>委員会</w:t>
      </w:r>
      <w:r w:rsidRPr="00D0728E">
        <w:rPr>
          <w:sz w:val="21"/>
          <w:szCs w:val="21"/>
        </w:rPr>
        <w:t>は、当選人の確定結果を</w:t>
      </w:r>
      <w:r w:rsidR="00972002">
        <w:rPr>
          <w:rFonts w:hint="eastAsia"/>
          <w:sz w:val="21"/>
          <w:szCs w:val="21"/>
        </w:rPr>
        <w:t>社員総会で報告</w:t>
      </w:r>
      <w:r w:rsidRPr="00D0728E">
        <w:rPr>
          <w:sz w:val="21"/>
          <w:szCs w:val="21"/>
        </w:rPr>
        <w:t>した後2 週間以内に解散する。</w:t>
      </w:r>
      <w:r w:rsidRPr="00D0728E">
        <w:rPr>
          <w:sz w:val="21"/>
          <w:szCs w:val="21"/>
        </w:rPr>
        <w:cr/>
      </w:r>
    </w:p>
    <w:p w:rsidR="006A79F7" w:rsidRDefault="00D0728E" w:rsidP="00972002">
      <w:pPr>
        <w:jc w:val="left"/>
        <w:rPr>
          <w:sz w:val="21"/>
          <w:szCs w:val="21"/>
        </w:rPr>
      </w:pPr>
      <w:r w:rsidRPr="00D0728E">
        <w:rPr>
          <w:sz w:val="21"/>
          <w:szCs w:val="21"/>
        </w:rPr>
        <w:t>（選挙権・被選挙権）</w:t>
      </w:r>
      <w:r w:rsidRPr="00D0728E">
        <w:rPr>
          <w:sz w:val="21"/>
          <w:szCs w:val="21"/>
        </w:rPr>
        <w:cr/>
        <w:t>第４条 選挙権および被選挙権を有するのは、</w:t>
      </w:r>
      <w:r w:rsidR="00972002">
        <w:rPr>
          <w:rFonts w:hint="eastAsia"/>
          <w:sz w:val="21"/>
          <w:szCs w:val="21"/>
        </w:rPr>
        <w:t>選挙の行われる前年度までに入会し，前年度までの会費を</w:t>
      </w:r>
      <w:r w:rsidR="006A79F7">
        <w:rPr>
          <w:sz w:val="21"/>
          <w:szCs w:val="21"/>
        </w:rPr>
        <w:t>選挙管理委員会が定める期日までに</w:t>
      </w:r>
      <w:r w:rsidRPr="00D0728E">
        <w:rPr>
          <w:sz w:val="21"/>
          <w:szCs w:val="21"/>
        </w:rPr>
        <w:t>す</w:t>
      </w:r>
      <w:r w:rsidR="006A79F7">
        <w:rPr>
          <w:sz w:val="21"/>
          <w:szCs w:val="21"/>
        </w:rPr>
        <w:t>べて</w:t>
      </w:r>
      <w:r w:rsidRPr="00D0728E">
        <w:rPr>
          <w:sz w:val="21"/>
          <w:szCs w:val="21"/>
        </w:rPr>
        <w:t>納めている正会員とする。</w:t>
      </w:r>
      <w:r w:rsidR="006A79F7">
        <w:rPr>
          <w:rFonts w:hint="eastAsia"/>
          <w:sz w:val="21"/>
          <w:szCs w:val="21"/>
        </w:rPr>
        <w:t>ただし，次の各項のいずれかに該当するものは被選挙権を持たない．</w:t>
      </w:r>
    </w:p>
    <w:p w:rsidR="006A79F7" w:rsidRDefault="006A79F7" w:rsidP="00CA5CD1">
      <w:pPr>
        <w:ind w:leftChars="200" w:left="480"/>
        <w:jc w:val="left"/>
        <w:rPr>
          <w:sz w:val="21"/>
          <w:szCs w:val="21"/>
        </w:rPr>
      </w:pPr>
      <w:r>
        <w:rPr>
          <w:rFonts w:hint="eastAsia"/>
          <w:sz w:val="21"/>
          <w:szCs w:val="21"/>
        </w:rPr>
        <w:t>（1）連続2期代議員をつとめている者</w:t>
      </w:r>
    </w:p>
    <w:p w:rsidR="00CA5CD1" w:rsidRDefault="00CA5CD1" w:rsidP="00CA5CD1">
      <w:pPr>
        <w:ind w:leftChars="200" w:left="480"/>
        <w:jc w:val="left"/>
        <w:rPr>
          <w:sz w:val="21"/>
          <w:szCs w:val="21"/>
        </w:rPr>
      </w:pPr>
      <w:r>
        <w:rPr>
          <w:rFonts w:hint="eastAsia"/>
          <w:sz w:val="21"/>
          <w:szCs w:val="21"/>
        </w:rPr>
        <w:t>（2）すでに通算6期理事に在任した者</w:t>
      </w:r>
    </w:p>
    <w:p w:rsidR="00CA5CD1" w:rsidRDefault="00CA5CD1" w:rsidP="00CA5CD1">
      <w:pPr>
        <w:ind w:leftChars="200" w:left="480"/>
        <w:jc w:val="left"/>
        <w:rPr>
          <w:sz w:val="21"/>
          <w:szCs w:val="21"/>
        </w:rPr>
      </w:pPr>
      <w:r>
        <w:rPr>
          <w:rFonts w:hint="eastAsia"/>
          <w:sz w:val="21"/>
          <w:szCs w:val="21"/>
        </w:rPr>
        <w:t>（3）会長を経験した者</w:t>
      </w:r>
    </w:p>
    <w:p w:rsidR="00D104C3" w:rsidRDefault="00D0728E" w:rsidP="00105D87">
      <w:pPr>
        <w:ind w:leftChars="100" w:left="555" w:hangingChars="150" w:hanging="315"/>
        <w:jc w:val="left"/>
        <w:rPr>
          <w:sz w:val="21"/>
          <w:szCs w:val="21"/>
        </w:rPr>
      </w:pPr>
      <w:r w:rsidRPr="00D0728E">
        <w:rPr>
          <w:sz w:val="21"/>
          <w:szCs w:val="21"/>
        </w:rPr>
        <w:t xml:space="preserve">２ </w:t>
      </w:r>
      <w:r w:rsidR="00FF57AA">
        <w:rPr>
          <w:rFonts w:hint="eastAsia"/>
          <w:sz w:val="21"/>
          <w:szCs w:val="21"/>
        </w:rPr>
        <w:t>代議員の定数は</w:t>
      </w:r>
      <w:r w:rsidR="00BF6F83">
        <w:rPr>
          <w:rFonts w:hint="eastAsia"/>
          <w:sz w:val="21"/>
          <w:szCs w:val="21"/>
        </w:rPr>
        <w:t>62名とし，</w:t>
      </w:r>
      <w:r w:rsidR="00FF57AA">
        <w:rPr>
          <w:rFonts w:hint="eastAsia"/>
          <w:sz w:val="21"/>
          <w:szCs w:val="21"/>
        </w:rPr>
        <w:t>地区ごとに定める．地区は次の5地区とし，</w:t>
      </w:r>
      <w:r w:rsidR="00BF6F83">
        <w:rPr>
          <w:rFonts w:hint="eastAsia"/>
          <w:sz w:val="21"/>
          <w:szCs w:val="21"/>
        </w:rPr>
        <w:t>62名のうち10名は各地区2名ずつ配分し，残り52名は選挙の</w:t>
      </w:r>
      <w:r w:rsidR="00D104C3">
        <w:rPr>
          <w:rFonts w:hint="eastAsia"/>
          <w:sz w:val="21"/>
          <w:szCs w:val="21"/>
        </w:rPr>
        <w:t>行われる年の4月1日現在の地区別正会員数に</w:t>
      </w:r>
      <w:r w:rsidR="00BF6F83">
        <w:rPr>
          <w:rFonts w:hint="eastAsia"/>
          <w:sz w:val="21"/>
          <w:szCs w:val="21"/>
        </w:rPr>
        <w:t>より比例配分するものとする．ただし，会員少数の地区も両方式の配分により最低限4名の代議員を選出できるようにする．</w:t>
      </w:r>
    </w:p>
    <w:p w:rsidR="00D104C3" w:rsidRDefault="00D104C3" w:rsidP="00D104C3">
      <w:pPr>
        <w:ind w:leftChars="200" w:left="480"/>
        <w:jc w:val="left"/>
        <w:rPr>
          <w:sz w:val="21"/>
          <w:szCs w:val="21"/>
        </w:rPr>
      </w:pPr>
      <w:r>
        <w:rPr>
          <w:rFonts w:hint="eastAsia"/>
          <w:sz w:val="21"/>
          <w:szCs w:val="21"/>
        </w:rPr>
        <w:lastRenderedPageBreak/>
        <w:t>（1）北海道</w:t>
      </w:r>
    </w:p>
    <w:p w:rsidR="00D104C3" w:rsidRDefault="00D104C3" w:rsidP="00D104C3">
      <w:pPr>
        <w:ind w:leftChars="200" w:left="480"/>
        <w:jc w:val="left"/>
        <w:rPr>
          <w:sz w:val="21"/>
          <w:szCs w:val="21"/>
        </w:rPr>
      </w:pPr>
      <w:r>
        <w:rPr>
          <w:rFonts w:hint="eastAsia"/>
          <w:sz w:val="21"/>
          <w:szCs w:val="21"/>
        </w:rPr>
        <w:t>（2）東北</w:t>
      </w:r>
    </w:p>
    <w:p w:rsidR="00D104C3" w:rsidRDefault="00D104C3" w:rsidP="00D104C3">
      <w:pPr>
        <w:ind w:leftChars="200" w:left="480"/>
        <w:jc w:val="left"/>
        <w:rPr>
          <w:sz w:val="21"/>
          <w:szCs w:val="21"/>
        </w:rPr>
      </w:pPr>
      <w:r>
        <w:rPr>
          <w:rFonts w:hint="eastAsia"/>
          <w:sz w:val="21"/>
          <w:szCs w:val="21"/>
        </w:rPr>
        <w:t>（3）関東（ただし，新潟・長野・山梨・静岡の各県および海外を含む）</w:t>
      </w:r>
    </w:p>
    <w:p w:rsidR="00D104C3" w:rsidRDefault="00D104C3" w:rsidP="00D104C3">
      <w:pPr>
        <w:ind w:leftChars="200" w:left="480"/>
        <w:jc w:val="left"/>
        <w:rPr>
          <w:sz w:val="21"/>
          <w:szCs w:val="21"/>
        </w:rPr>
      </w:pPr>
      <w:r>
        <w:rPr>
          <w:rFonts w:hint="eastAsia"/>
          <w:sz w:val="21"/>
          <w:szCs w:val="21"/>
        </w:rPr>
        <w:t>（4）関西（富山・石川・福井・愛知・岐阜・鳥取の各県および四国各県を含む）</w:t>
      </w:r>
    </w:p>
    <w:p w:rsidR="00D104C3" w:rsidRDefault="00D104C3" w:rsidP="00D104C3">
      <w:pPr>
        <w:ind w:leftChars="200" w:left="480"/>
        <w:jc w:val="left"/>
        <w:rPr>
          <w:sz w:val="21"/>
          <w:szCs w:val="21"/>
        </w:rPr>
      </w:pPr>
      <w:r>
        <w:rPr>
          <w:rFonts w:hint="eastAsia"/>
          <w:sz w:val="21"/>
          <w:szCs w:val="21"/>
        </w:rPr>
        <w:t>（5）西日本（岡山・島根・広島・山口・沖縄の各県を含む）</w:t>
      </w:r>
    </w:p>
    <w:p w:rsidR="00D104C3" w:rsidRDefault="00D0728E" w:rsidP="00D104C3">
      <w:pPr>
        <w:jc w:val="left"/>
        <w:rPr>
          <w:sz w:val="21"/>
          <w:szCs w:val="21"/>
        </w:rPr>
      </w:pPr>
      <w:r w:rsidRPr="00D0728E">
        <w:rPr>
          <w:sz w:val="21"/>
          <w:szCs w:val="21"/>
        </w:rPr>
        <w:cr/>
        <w:t>（代議員候補者名簿）</w:t>
      </w:r>
      <w:r w:rsidRPr="00D0728E">
        <w:rPr>
          <w:sz w:val="21"/>
          <w:szCs w:val="21"/>
        </w:rPr>
        <w:cr/>
        <w:t>第５条 被選挙権を有する代議員候補者名簿は、すべての正会員が選挙期間中に学会のホームページ等で閲覧できるものとする。</w:t>
      </w:r>
    </w:p>
    <w:p w:rsidR="005A5DCD" w:rsidRDefault="00D0728E" w:rsidP="005A5DCD">
      <w:pPr>
        <w:ind w:leftChars="100" w:left="240"/>
        <w:jc w:val="left"/>
        <w:rPr>
          <w:sz w:val="21"/>
          <w:szCs w:val="21"/>
        </w:rPr>
      </w:pPr>
      <w:r w:rsidRPr="00D0728E">
        <w:rPr>
          <w:sz w:val="21"/>
          <w:szCs w:val="21"/>
        </w:rPr>
        <w:t xml:space="preserve">２ </w:t>
      </w:r>
      <w:r w:rsidR="005A5DCD">
        <w:rPr>
          <w:rFonts w:hint="eastAsia"/>
          <w:sz w:val="21"/>
          <w:szCs w:val="21"/>
        </w:rPr>
        <w:t>代議員に立候補する者は，</w:t>
      </w:r>
      <w:r w:rsidRPr="00D0728E">
        <w:rPr>
          <w:sz w:val="21"/>
          <w:szCs w:val="21"/>
        </w:rPr>
        <w:t>その旨を名簿に記載する</w:t>
      </w:r>
      <w:r w:rsidR="005A5DCD">
        <w:rPr>
          <w:rFonts w:hint="eastAsia"/>
          <w:sz w:val="21"/>
          <w:szCs w:val="21"/>
        </w:rPr>
        <w:t>．</w:t>
      </w:r>
    </w:p>
    <w:p w:rsidR="005A5DCD" w:rsidRDefault="005A5DCD" w:rsidP="005A5DCD">
      <w:pPr>
        <w:ind w:leftChars="100" w:left="240"/>
        <w:jc w:val="left"/>
        <w:rPr>
          <w:sz w:val="21"/>
          <w:szCs w:val="21"/>
        </w:rPr>
      </w:pPr>
    </w:p>
    <w:p w:rsidR="005A5DCD" w:rsidRDefault="00D0728E" w:rsidP="005A5DCD">
      <w:pPr>
        <w:jc w:val="left"/>
        <w:rPr>
          <w:sz w:val="21"/>
          <w:szCs w:val="21"/>
        </w:rPr>
      </w:pPr>
      <w:r w:rsidRPr="00D0728E">
        <w:rPr>
          <w:sz w:val="21"/>
          <w:szCs w:val="21"/>
        </w:rPr>
        <w:t>（選挙の方法）</w:t>
      </w:r>
      <w:r w:rsidRPr="00D0728E">
        <w:rPr>
          <w:sz w:val="21"/>
          <w:szCs w:val="21"/>
        </w:rPr>
        <w:cr/>
        <w:t>第６条 投票は、</w:t>
      </w:r>
      <w:r w:rsidR="005A5DCD">
        <w:rPr>
          <w:rFonts w:hint="eastAsia"/>
          <w:sz w:val="21"/>
          <w:szCs w:val="21"/>
        </w:rPr>
        <w:t>所定の方法による電子</w:t>
      </w:r>
      <w:r w:rsidRPr="00D0728E">
        <w:rPr>
          <w:sz w:val="21"/>
          <w:szCs w:val="21"/>
        </w:rPr>
        <w:t>投票</w:t>
      </w:r>
      <w:r w:rsidR="005A5DCD">
        <w:rPr>
          <w:rFonts w:hint="eastAsia"/>
          <w:sz w:val="21"/>
          <w:szCs w:val="21"/>
        </w:rPr>
        <w:t>をもって行う．</w:t>
      </w:r>
      <w:r w:rsidRPr="00D0728E">
        <w:rPr>
          <w:sz w:val="21"/>
          <w:szCs w:val="21"/>
        </w:rPr>
        <w:t>ただし郵送による投票を希望する者は、選挙管理委員会が定める期間内に申し出ることで郵送による投票を行うことができる。</w:t>
      </w:r>
    </w:p>
    <w:p w:rsidR="005D0F57" w:rsidRDefault="00D0728E" w:rsidP="00105D87">
      <w:pPr>
        <w:ind w:leftChars="100" w:left="555" w:hangingChars="150" w:hanging="315"/>
        <w:jc w:val="left"/>
        <w:rPr>
          <w:sz w:val="21"/>
          <w:szCs w:val="21"/>
        </w:rPr>
      </w:pPr>
      <w:r w:rsidRPr="00D0728E">
        <w:rPr>
          <w:sz w:val="21"/>
          <w:szCs w:val="21"/>
        </w:rPr>
        <w:t>２ 選挙権を有する正会員は、</w:t>
      </w:r>
      <w:r w:rsidR="00C66BDC">
        <w:rPr>
          <w:rFonts w:hint="eastAsia"/>
          <w:sz w:val="21"/>
          <w:szCs w:val="21"/>
        </w:rPr>
        <w:t>すべての地区に関して第4</w:t>
      </w:r>
      <w:r w:rsidR="00C66BDC" w:rsidRPr="00C66BDC">
        <w:rPr>
          <w:rFonts w:hint="eastAsia"/>
          <w:sz w:val="21"/>
          <w:szCs w:val="21"/>
        </w:rPr>
        <w:t>条</w:t>
      </w:r>
      <w:r w:rsidR="00C66BDC">
        <w:rPr>
          <w:rFonts w:hint="eastAsia"/>
          <w:sz w:val="21"/>
          <w:szCs w:val="21"/>
        </w:rPr>
        <w:t>2</w:t>
      </w:r>
      <w:r w:rsidR="00C66BDC">
        <w:rPr>
          <w:sz w:val="21"/>
          <w:szCs w:val="21"/>
        </w:rPr>
        <w:t>項で定められた各地区の</w:t>
      </w:r>
      <w:r w:rsidR="00C66BDC" w:rsidRPr="00C66BDC">
        <w:rPr>
          <w:sz w:val="21"/>
          <w:szCs w:val="21"/>
        </w:rPr>
        <w:t>定数まで投票することができる．</w:t>
      </w:r>
    </w:p>
    <w:p w:rsidR="005D0F57" w:rsidRDefault="00D0728E" w:rsidP="005D0F57">
      <w:pPr>
        <w:jc w:val="left"/>
        <w:rPr>
          <w:sz w:val="21"/>
          <w:szCs w:val="21"/>
        </w:rPr>
      </w:pPr>
      <w:r w:rsidRPr="00D0728E">
        <w:rPr>
          <w:sz w:val="21"/>
          <w:szCs w:val="21"/>
        </w:rPr>
        <w:cr/>
        <w:t>（当選人の決定）</w:t>
      </w:r>
      <w:r w:rsidRPr="00D0728E">
        <w:rPr>
          <w:sz w:val="21"/>
          <w:szCs w:val="21"/>
        </w:rPr>
        <w:cr/>
        <w:t>第７条 投票の効力は、</w:t>
      </w:r>
      <w:r w:rsidR="001578B6">
        <w:rPr>
          <w:rFonts w:hint="eastAsia"/>
          <w:sz w:val="21"/>
          <w:szCs w:val="21"/>
        </w:rPr>
        <w:t>別途定める細則にもとづき</w:t>
      </w:r>
      <w:r w:rsidRPr="00D0728E">
        <w:rPr>
          <w:rFonts w:hint="eastAsia"/>
          <w:sz w:val="21"/>
          <w:szCs w:val="21"/>
        </w:rPr>
        <w:t>選</w:t>
      </w:r>
      <w:r w:rsidRPr="00D0728E">
        <w:rPr>
          <w:sz w:val="21"/>
          <w:szCs w:val="21"/>
        </w:rPr>
        <w:t>挙管理委員会が判定する。</w:t>
      </w:r>
    </w:p>
    <w:p w:rsidR="00105D87" w:rsidRDefault="00D0728E" w:rsidP="00105D87">
      <w:pPr>
        <w:ind w:leftChars="100" w:left="555" w:hangingChars="150" w:hanging="315"/>
        <w:jc w:val="left"/>
        <w:rPr>
          <w:sz w:val="21"/>
          <w:szCs w:val="21"/>
        </w:rPr>
      </w:pPr>
      <w:r w:rsidRPr="00D0728E">
        <w:rPr>
          <w:sz w:val="21"/>
          <w:szCs w:val="21"/>
        </w:rPr>
        <w:t xml:space="preserve">２ </w:t>
      </w:r>
      <w:r w:rsidR="002242D9">
        <w:rPr>
          <w:rFonts w:hint="eastAsia"/>
          <w:sz w:val="21"/>
          <w:szCs w:val="21"/>
        </w:rPr>
        <w:t>各地区</w:t>
      </w:r>
      <w:r w:rsidR="002242D9">
        <w:rPr>
          <w:sz w:val="21"/>
          <w:szCs w:val="21"/>
        </w:rPr>
        <w:t>候補者として投票された票を</w:t>
      </w:r>
      <w:r w:rsidR="002242D9">
        <w:rPr>
          <w:rFonts w:hint="eastAsia"/>
          <w:sz w:val="21"/>
          <w:szCs w:val="21"/>
        </w:rPr>
        <w:t>地区</w:t>
      </w:r>
      <w:r w:rsidRPr="00D0728E">
        <w:rPr>
          <w:sz w:val="21"/>
          <w:szCs w:val="21"/>
        </w:rPr>
        <w:t>毎に得票順に集計し、それぞれ上位</w:t>
      </w:r>
      <w:r w:rsidR="002242D9">
        <w:rPr>
          <w:rFonts w:hint="eastAsia"/>
          <w:sz w:val="21"/>
          <w:szCs w:val="21"/>
        </w:rPr>
        <w:t>から定数まで</w:t>
      </w:r>
      <w:r w:rsidRPr="00D0728E">
        <w:rPr>
          <w:sz w:val="21"/>
          <w:szCs w:val="21"/>
        </w:rPr>
        <w:t>を当選とする。</w:t>
      </w:r>
    </w:p>
    <w:p w:rsidR="00105D87" w:rsidRDefault="00D0728E" w:rsidP="00105D87">
      <w:pPr>
        <w:ind w:leftChars="100" w:left="555" w:hangingChars="150" w:hanging="315"/>
        <w:jc w:val="left"/>
        <w:rPr>
          <w:sz w:val="21"/>
          <w:szCs w:val="21"/>
        </w:rPr>
      </w:pPr>
      <w:r w:rsidRPr="00D0728E">
        <w:rPr>
          <w:sz w:val="21"/>
          <w:szCs w:val="21"/>
        </w:rPr>
        <w:t xml:space="preserve">３ </w:t>
      </w:r>
      <w:r w:rsidR="002242D9">
        <w:rPr>
          <w:rFonts w:hint="eastAsia"/>
          <w:sz w:val="21"/>
          <w:szCs w:val="21"/>
        </w:rPr>
        <w:t>各地区</w:t>
      </w:r>
      <w:r w:rsidRPr="00D0728E">
        <w:rPr>
          <w:sz w:val="21"/>
          <w:szCs w:val="21"/>
        </w:rPr>
        <w:t>候補者の得票数上位者が、同一得票数のため</w:t>
      </w:r>
      <w:r w:rsidR="002242D9">
        <w:rPr>
          <w:rFonts w:hint="eastAsia"/>
          <w:sz w:val="21"/>
          <w:szCs w:val="21"/>
        </w:rPr>
        <w:t>定数</w:t>
      </w:r>
      <w:r w:rsidRPr="00D0728E">
        <w:rPr>
          <w:sz w:val="21"/>
          <w:szCs w:val="21"/>
        </w:rPr>
        <w:t>を超える場合は、</w:t>
      </w:r>
      <w:r w:rsidR="00716ADA">
        <w:rPr>
          <w:rFonts w:hint="eastAsia"/>
          <w:sz w:val="21"/>
          <w:szCs w:val="21"/>
        </w:rPr>
        <w:t>年長の順に</w:t>
      </w:r>
      <w:r w:rsidRPr="00D0728E">
        <w:rPr>
          <w:sz w:val="21"/>
          <w:szCs w:val="21"/>
        </w:rPr>
        <w:t>より当選人</w:t>
      </w:r>
      <w:r w:rsidR="00046C7B">
        <w:rPr>
          <w:rFonts w:hint="eastAsia"/>
          <w:sz w:val="21"/>
          <w:szCs w:val="21"/>
        </w:rPr>
        <w:t>を</w:t>
      </w:r>
      <w:r w:rsidRPr="00D0728E">
        <w:rPr>
          <w:sz w:val="21"/>
          <w:szCs w:val="21"/>
        </w:rPr>
        <w:t>決定する。</w:t>
      </w:r>
    </w:p>
    <w:p w:rsidR="00105D87" w:rsidRDefault="003A3589" w:rsidP="00105D87">
      <w:pPr>
        <w:ind w:leftChars="100" w:left="555" w:hangingChars="150" w:hanging="315"/>
        <w:jc w:val="left"/>
        <w:rPr>
          <w:sz w:val="21"/>
          <w:szCs w:val="21"/>
        </w:rPr>
      </w:pPr>
      <w:r>
        <w:rPr>
          <w:rFonts w:hint="eastAsia"/>
          <w:sz w:val="21"/>
          <w:szCs w:val="21"/>
        </w:rPr>
        <w:t>４</w:t>
      </w:r>
      <w:r w:rsidR="00D0728E" w:rsidRPr="00D0728E">
        <w:rPr>
          <w:sz w:val="21"/>
          <w:szCs w:val="21"/>
        </w:rPr>
        <w:t xml:space="preserve"> 選挙管理委員会は、当選人が決定したらすみ</w:t>
      </w:r>
      <w:r>
        <w:rPr>
          <w:rFonts w:hint="eastAsia"/>
          <w:sz w:val="21"/>
          <w:szCs w:val="21"/>
        </w:rPr>
        <w:t>や</w:t>
      </w:r>
      <w:r w:rsidR="00D0728E" w:rsidRPr="00D0728E">
        <w:rPr>
          <w:sz w:val="21"/>
          <w:szCs w:val="21"/>
        </w:rPr>
        <w:t>かに結果を公表し、当選人に当選を通知しなければならない。</w:t>
      </w:r>
    </w:p>
    <w:p w:rsidR="00105D87" w:rsidRDefault="003A3589" w:rsidP="00105D87">
      <w:pPr>
        <w:ind w:leftChars="100" w:left="555" w:hangingChars="150" w:hanging="315"/>
        <w:jc w:val="left"/>
        <w:rPr>
          <w:sz w:val="21"/>
          <w:szCs w:val="21"/>
        </w:rPr>
      </w:pPr>
      <w:r>
        <w:rPr>
          <w:rFonts w:hint="eastAsia"/>
          <w:sz w:val="21"/>
          <w:szCs w:val="21"/>
        </w:rPr>
        <w:t>５</w:t>
      </w:r>
      <w:r w:rsidR="00D0728E" w:rsidRPr="00D0728E">
        <w:rPr>
          <w:sz w:val="21"/>
          <w:szCs w:val="21"/>
        </w:rPr>
        <w:t xml:space="preserve"> 当選人が、選挙管理委員会が定める期間内に代議員への就任の承諾をしなければ当選の効力を失う。</w:t>
      </w:r>
    </w:p>
    <w:p w:rsidR="00105D87" w:rsidRDefault="003A3589" w:rsidP="00105D87">
      <w:pPr>
        <w:ind w:leftChars="100" w:left="555" w:hangingChars="150" w:hanging="315"/>
        <w:jc w:val="left"/>
        <w:rPr>
          <w:sz w:val="21"/>
          <w:szCs w:val="21"/>
        </w:rPr>
      </w:pPr>
      <w:r>
        <w:rPr>
          <w:rFonts w:hint="eastAsia"/>
          <w:sz w:val="21"/>
          <w:szCs w:val="21"/>
        </w:rPr>
        <w:t>６</w:t>
      </w:r>
      <w:r w:rsidR="00D0728E" w:rsidRPr="00D0728E">
        <w:rPr>
          <w:sz w:val="21"/>
          <w:szCs w:val="21"/>
        </w:rPr>
        <w:t xml:space="preserve"> 前項の承諾し</w:t>
      </w:r>
      <w:r w:rsidR="00D0728E" w:rsidRPr="00D0728E">
        <w:rPr>
          <w:rFonts w:hint="eastAsia"/>
          <w:sz w:val="21"/>
          <w:szCs w:val="21"/>
        </w:rPr>
        <w:t>た者を次期代議員予定者とする。</w:t>
      </w:r>
    </w:p>
    <w:p w:rsidR="00105D87" w:rsidRDefault="003A3589" w:rsidP="00105D87">
      <w:pPr>
        <w:ind w:leftChars="100" w:left="555" w:hangingChars="150" w:hanging="315"/>
        <w:jc w:val="left"/>
        <w:rPr>
          <w:sz w:val="21"/>
          <w:szCs w:val="21"/>
        </w:rPr>
      </w:pPr>
      <w:r>
        <w:rPr>
          <w:rFonts w:hint="eastAsia"/>
          <w:sz w:val="21"/>
          <w:szCs w:val="21"/>
        </w:rPr>
        <w:t>７</w:t>
      </w:r>
      <w:r w:rsidR="00D0728E" w:rsidRPr="00D0728E">
        <w:rPr>
          <w:sz w:val="21"/>
          <w:szCs w:val="21"/>
        </w:rPr>
        <w:t xml:space="preserve"> 前項の就任の承諾者の総数が</w:t>
      </w:r>
      <w:r w:rsidR="00046C7B">
        <w:rPr>
          <w:rFonts w:hint="eastAsia"/>
          <w:sz w:val="21"/>
          <w:szCs w:val="21"/>
        </w:rPr>
        <w:t>定数を</w:t>
      </w:r>
      <w:r w:rsidR="00D0728E" w:rsidRPr="00D0728E">
        <w:rPr>
          <w:sz w:val="21"/>
          <w:szCs w:val="21"/>
        </w:rPr>
        <w:t>下回る場合は、繰り上げ当選の手続きを行わなければならない。繰り上げ当選は、</w:t>
      </w:r>
      <w:r w:rsidR="0083580A">
        <w:rPr>
          <w:rFonts w:hint="eastAsia"/>
          <w:sz w:val="21"/>
          <w:szCs w:val="21"/>
        </w:rPr>
        <w:t>辞退者の出た地区の</w:t>
      </w:r>
      <w:r w:rsidR="00D0728E" w:rsidRPr="00D0728E">
        <w:rPr>
          <w:sz w:val="21"/>
          <w:szCs w:val="21"/>
        </w:rPr>
        <w:t>次点者から行う。その場合の同一得票数の処理は本条第</w:t>
      </w:r>
      <w:r w:rsidR="0083580A">
        <w:rPr>
          <w:rFonts w:hint="eastAsia"/>
          <w:sz w:val="21"/>
          <w:szCs w:val="21"/>
        </w:rPr>
        <w:t>3</w:t>
      </w:r>
      <w:r w:rsidR="00D0728E" w:rsidRPr="00D0728E">
        <w:rPr>
          <w:sz w:val="21"/>
          <w:szCs w:val="21"/>
        </w:rPr>
        <w:t xml:space="preserve"> 項と同じとする。</w:t>
      </w:r>
    </w:p>
    <w:p w:rsidR="0083580A" w:rsidRDefault="0083580A" w:rsidP="00105D87">
      <w:pPr>
        <w:ind w:leftChars="100" w:left="555" w:hangingChars="150" w:hanging="315"/>
        <w:jc w:val="left"/>
        <w:rPr>
          <w:sz w:val="21"/>
          <w:szCs w:val="21"/>
        </w:rPr>
      </w:pPr>
      <w:r>
        <w:rPr>
          <w:rFonts w:hint="eastAsia"/>
          <w:sz w:val="21"/>
          <w:szCs w:val="21"/>
        </w:rPr>
        <w:t>８</w:t>
      </w:r>
      <w:r w:rsidR="00D0728E" w:rsidRPr="00D0728E">
        <w:rPr>
          <w:sz w:val="21"/>
          <w:szCs w:val="21"/>
        </w:rPr>
        <w:t xml:space="preserve"> 選挙管理委員会は、すべての当選人が確定したらすみやかに結果を公表しなければ</w:t>
      </w:r>
      <w:r w:rsidR="00D0728E" w:rsidRPr="00D0728E">
        <w:rPr>
          <w:sz w:val="21"/>
          <w:szCs w:val="21"/>
        </w:rPr>
        <w:lastRenderedPageBreak/>
        <w:t>ならない。</w:t>
      </w:r>
    </w:p>
    <w:p w:rsidR="0083580A" w:rsidRDefault="00D0728E" w:rsidP="0083580A">
      <w:pPr>
        <w:jc w:val="left"/>
        <w:rPr>
          <w:sz w:val="21"/>
          <w:szCs w:val="21"/>
        </w:rPr>
      </w:pPr>
      <w:r w:rsidRPr="00D0728E">
        <w:rPr>
          <w:sz w:val="21"/>
          <w:szCs w:val="21"/>
        </w:rPr>
        <w:cr/>
        <w:t>（代議員の任期の開始）</w:t>
      </w:r>
      <w:r w:rsidRPr="00D0728E">
        <w:rPr>
          <w:sz w:val="21"/>
          <w:szCs w:val="21"/>
        </w:rPr>
        <w:cr/>
        <w:t>第８条 当選した代議員の任期の開始は、定款第16 条第1 項に基づいた前任の代議員の任期</w:t>
      </w:r>
      <w:r w:rsidRPr="00D0728E">
        <w:rPr>
          <w:rFonts w:hint="eastAsia"/>
          <w:sz w:val="21"/>
          <w:szCs w:val="21"/>
        </w:rPr>
        <w:t>の終結</w:t>
      </w:r>
      <w:r w:rsidRPr="00D0728E">
        <w:rPr>
          <w:sz w:val="21"/>
          <w:szCs w:val="21"/>
        </w:rPr>
        <w:t>後とする。ただし定款第16 条第1 項に定める定時社員総会の終結までに、前条第</w:t>
      </w:r>
      <w:r w:rsidR="00105D87">
        <w:rPr>
          <w:rFonts w:hint="eastAsia"/>
          <w:sz w:val="21"/>
          <w:szCs w:val="21"/>
        </w:rPr>
        <w:t>8</w:t>
      </w:r>
      <w:r w:rsidRPr="00D0728E">
        <w:rPr>
          <w:sz w:val="21"/>
          <w:szCs w:val="21"/>
        </w:rPr>
        <w:t xml:space="preserve"> 項の結果の公表がなされていない場合は、その公表の時をもって代議員の任期の開始とみなす。それまでは前任者が職務を行わなければならない。</w:t>
      </w:r>
      <w:r w:rsidRPr="00D0728E">
        <w:rPr>
          <w:sz w:val="21"/>
          <w:szCs w:val="21"/>
        </w:rPr>
        <w:cr/>
      </w:r>
    </w:p>
    <w:p w:rsidR="00645E53" w:rsidRDefault="00D0728E" w:rsidP="0083580A">
      <w:pPr>
        <w:jc w:val="left"/>
        <w:rPr>
          <w:sz w:val="21"/>
          <w:szCs w:val="21"/>
        </w:rPr>
      </w:pPr>
      <w:r w:rsidRPr="00D0728E">
        <w:rPr>
          <w:sz w:val="21"/>
          <w:szCs w:val="21"/>
        </w:rPr>
        <w:t>（規則の変更）</w:t>
      </w:r>
      <w:r w:rsidRPr="00D0728E">
        <w:rPr>
          <w:sz w:val="21"/>
          <w:szCs w:val="21"/>
        </w:rPr>
        <w:cr/>
        <w:t>第</w:t>
      </w:r>
      <w:r w:rsidR="00645E53">
        <w:rPr>
          <w:rFonts w:hint="eastAsia"/>
          <w:sz w:val="21"/>
          <w:szCs w:val="21"/>
        </w:rPr>
        <w:t>９</w:t>
      </w:r>
      <w:r w:rsidRPr="00D0728E">
        <w:rPr>
          <w:sz w:val="21"/>
          <w:szCs w:val="21"/>
        </w:rPr>
        <w:t>条 この規則を変更するときは、社員総会の議決を経なければならない。</w:t>
      </w:r>
      <w:r w:rsidRPr="00D0728E">
        <w:rPr>
          <w:sz w:val="21"/>
          <w:szCs w:val="21"/>
        </w:rPr>
        <w:cr/>
      </w:r>
    </w:p>
    <w:p w:rsidR="009B55E3" w:rsidRPr="00D0728E" w:rsidRDefault="00D0728E" w:rsidP="0083580A">
      <w:pPr>
        <w:jc w:val="left"/>
        <w:rPr>
          <w:sz w:val="21"/>
          <w:szCs w:val="21"/>
        </w:rPr>
      </w:pPr>
      <w:r w:rsidRPr="00D0728E">
        <w:rPr>
          <w:sz w:val="21"/>
          <w:szCs w:val="21"/>
        </w:rPr>
        <w:t>附則</w:t>
      </w:r>
      <w:r w:rsidRPr="00D0728E">
        <w:rPr>
          <w:sz w:val="21"/>
          <w:szCs w:val="21"/>
        </w:rPr>
        <w:cr/>
        <w:t>１ この規則は、</w:t>
      </w:r>
      <w:r w:rsidR="00645E53">
        <w:rPr>
          <w:rFonts w:hint="eastAsia"/>
          <w:sz w:val="21"/>
          <w:szCs w:val="21"/>
        </w:rPr>
        <w:t>○○</w:t>
      </w:r>
      <w:r w:rsidRPr="00D0728E">
        <w:rPr>
          <w:sz w:val="21"/>
          <w:szCs w:val="21"/>
        </w:rPr>
        <w:t xml:space="preserve"> 年</w:t>
      </w:r>
      <w:r w:rsidR="00645E53">
        <w:rPr>
          <w:rFonts w:hint="eastAsia"/>
          <w:sz w:val="21"/>
          <w:szCs w:val="21"/>
        </w:rPr>
        <w:t>○</w:t>
      </w:r>
      <w:r w:rsidRPr="00D0728E">
        <w:rPr>
          <w:sz w:val="21"/>
          <w:szCs w:val="21"/>
        </w:rPr>
        <w:t xml:space="preserve"> 月</w:t>
      </w:r>
      <w:r w:rsidR="00645E53">
        <w:rPr>
          <w:rFonts w:hint="eastAsia"/>
          <w:sz w:val="21"/>
          <w:szCs w:val="21"/>
        </w:rPr>
        <w:t>○</w:t>
      </w:r>
      <w:r w:rsidRPr="00D0728E">
        <w:rPr>
          <w:sz w:val="21"/>
          <w:szCs w:val="21"/>
        </w:rPr>
        <w:t xml:space="preserve"> 日から施行する。</w:t>
      </w:r>
      <w:r w:rsidRPr="00D0728E">
        <w:rPr>
          <w:sz w:val="21"/>
          <w:szCs w:val="21"/>
        </w:rPr>
        <w:cr/>
      </w:r>
    </w:p>
    <w:sectPr w:rsidR="009B55E3" w:rsidRPr="00D0728E" w:rsidSect="00D0728E">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8E"/>
    <w:rsid w:val="00046C7B"/>
    <w:rsid w:val="00105D87"/>
    <w:rsid w:val="001578B6"/>
    <w:rsid w:val="001A6F25"/>
    <w:rsid w:val="001F669C"/>
    <w:rsid w:val="002242D9"/>
    <w:rsid w:val="003A3589"/>
    <w:rsid w:val="00433EC3"/>
    <w:rsid w:val="00443EFA"/>
    <w:rsid w:val="0048434F"/>
    <w:rsid w:val="004D4A7E"/>
    <w:rsid w:val="005A5DCD"/>
    <w:rsid w:val="005D0F57"/>
    <w:rsid w:val="00645E53"/>
    <w:rsid w:val="006A79F7"/>
    <w:rsid w:val="00716ADA"/>
    <w:rsid w:val="0083580A"/>
    <w:rsid w:val="008F0709"/>
    <w:rsid w:val="00972002"/>
    <w:rsid w:val="009C585F"/>
    <w:rsid w:val="00AD7DE4"/>
    <w:rsid w:val="00B27EA3"/>
    <w:rsid w:val="00BF6F83"/>
    <w:rsid w:val="00C47943"/>
    <w:rsid w:val="00C56C86"/>
    <w:rsid w:val="00C57716"/>
    <w:rsid w:val="00C66BDC"/>
    <w:rsid w:val="00CA5CD1"/>
    <w:rsid w:val="00D0728E"/>
    <w:rsid w:val="00D104C3"/>
    <w:rsid w:val="00FF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F1AF0B"/>
  <w14:defaultImageDpi w14:val="32767"/>
  <w15:chartTrackingRefBased/>
  <w15:docId w15:val="{3225F58A-8BFD-BD4A-B21F-A27DFECB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玉野和志</dc:creator>
  <cp:keywords/>
  <dc:description/>
  <cp:lastModifiedBy>玉野和志</cp:lastModifiedBy>
  <cp:revision>7</cp:revision>
  <dcterms:created xsi:type="dcterms:W3CDTF">2018-02-03T05:46:00Z</dcterms:created>
  <dcterms:modified xsi:type="dcterms:W3CDTF">2018-04-20T06:09:00Z</dcterms:modified>
</cp:coreProperties>
</file>