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C4C" w:rsidRDefault="00EF6890" w:rsidP="00296C4C">
      <w:pPr>
        <w:shd w:val="clear" w:color="auto" w:fill="EFF0EB"/>
        <w:spacing w:line="480" w:lineRule="atLeast"/>
        <w:jc w:val="center"/>
        <w:rPr>
          <w:rFonts w:asciiTheme="minorHAnsi" w:hAnsiTheme="minorHAnsi"/>
          <w:color w:val="555555"/>
          <w:sz w:val="39"/>
          <w:szCs w:val="39"/>
        </w:rPr>
      </w:pPr>
      <w:r>
        <w:rPr>
          <w:rFonts w:asciiTheme="minorHAnsi" w:hAnsiTheme="minorHAnsi"/>
          <w:noProof/>
          <w:color w:val="555555"/>
          <w:sz w:val="39"/>
          <w:szCs w:val="39"/>
        </w:rPr>
        <w:drawing>
          <wp:inline distT="0" distB="0" distL="0" distR="0">
            <wp:extent cx="2154940" cy="95707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安倍ロゴ.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4940" cy="957074"/>
                    </a:xfrm>
                    <a:prstGeom prst="rect">
                      <a:avLst/>
                    </a:prstGeom>
                  </pic:spPr>
                </pic:pic>
              </a:graphicData>
            </a:graphic>
          </wp:inline>
        </w:drawing>
      </w:r>
    </w:p>
    <w:p w:rsidR="00296C4C" w:rsidRDefault="00296C4C" w:rsidP="00296C4C">
      <w:pPr>
        <w:shd w:val="clear" w:color="auto" w:fill="FFFFFF"/>
        <w:spacing w:line="200" w:lineRule="exact"/>
        <w:rPr>
          <w:rFonts w:asciiTheme="minorHAnsi" w:hAnsiTheme="minorHAnsi" w:cstheme="minorBidi"/>
          <w:color w:val="444444"/>
          <w:sz w:val="22"/>
          <w:szCs w:val="22"/>
        </w:rPr>
      </w:pPr>
    </w:p>
    <w:p w:rsidR="00296C4C" w:rsidRPr="006246BA" w:rsidRDefault="00B25D15" w:rsidP="00296C4C">
      <w:pPr>
        <w:pStyle w:val="1"/>
        <w:shd w:val="clear" w:color="auto" w:fill="FFFFFF"/>
        <w:spacing w:before="0" w:line="465" w:lineRule="atLeast"/>
        <w:jc w:val="center"/>
        <w:rPr>
          <w:rFonts w:ascii="Arial" w:hAnsi="Arial" w:cs="Arial"/>
          <w:bCs w:val="0"/>
          <w:color w:val="3B3E42"/>
          <w:sz w:val="33"/>
          <w:szCs w:val="33"/>
        </w:rPr>
      </w:pPr>
      <w:hyperlink r:id="rId9" w:history="1">
        <w:r w:rsidR="00296C4C" w:rsidRPr="006246BA">
          <w:rPr>
            <w:rStyle w:val="a3"/>
            <w:rFonts w:ascii="Arial" w:eastAsia="ＭＳ Ｐゴシック" w:hAnsi="Arial" w:cs="Arial" w:hint="eastAsia"/>
            <w:color w:val="4F6228" w:themeColor="accent3" w:themeShade="80"/>
            <w:sz w:val="30"/>
            <w:szCs w:val="30"/>
          </w:rPr>
          <w:t>安倍フェローシップ個人研究プロジェクト募集</w:t>
        </w:r>
      </w:hyperlink>
    </w:p>
    <w:p w:rsidR="00296C4C" w:rsidRDefault="00296C4C" w:rsidP="00296C4C">
      <w:pPr>
        <w:shd w:val="clear" w:color="auto" w:fill="FFFFFF"/>
        <w:spacing w:line="200" w:lineRule="exact"/>
        <w:rPr>
          <w:rFonts w:asciiTheme="minorHAnsi" w:hAnsiTheme="minorHAnsi" w:cstheme="minorBidi"/>
          <w:color w:val="444444"/>
          <w:sz w:val="22"/>
          <w:szCs w:val="22"/>
        </w:rPr>
      </w:pPr>
    </w:p>
    <w:p w:rsidR="00296C4C" w:rsidRDefault="00B25D15" w:rsidP="0087687F">
      <w:pPr>
        <w:shd w:val="clear" w:color="auto" w:fill="FFFFFF"/>
        <w:spacing w:line="276" w:lineRule="auto"/>
        <w:rPr>
          <w:color w:val="444444"/>
        </w:rPr>
      </w:pPr>
      <w:hyperlink r:id="rId10" w:history="1">
        <w:r w:rsidR="00296C4C" w:rsidRPr="00BD5CCE">
          <w:rPr>
            <w:rStyle w:val="a3"/>
            <w:rFonts w:hint="eastAsia"/>
            <w:color w:val="90B23D"/>
          </w:rPr>
          <w:t>国際交流基金日米センター（</w:t>
        </w:r>
        <w:r w:rsidR="00296C4C" w:rsidRPr="00BD5CCE">
          <w:rPr>
            <w:rStyle w:val="a3"/>
            <w:rFonts w:asciiTheme="majorHAnsi" w:hAnsiTheme="majorHAnsi" w:cstheme="majorHAnsi"/>
            <w:color w:val="90B23D"/>
          </w:rPr>
          <w:t>The Japan Foundation Center for Global Partnership</w:t>
        </w:r>
        <w:r w:rsidR="00296C4C" w:rsidRPr="00BD5CCE">
          <w:rPr>
            <w:rStyle w:val="a3"/>
            <w:rFonts w:hint="eastAsia"/>
            <w:color w:val="90B23D"/>
          </w:rPr>
          <w:t>）</w:t>
        </w:r>
      </w:hyperlink>
      <w:r w:rsidR="00296C4C" w:rsidRPr="003541AF">
        <w:rPr>
          <w:rFonts w:hint="eastAsia"/>
          <w:color w:val="444444"/>
        </w:rPr>
        <w:t>および</w:t>
      </w:r>
      <w:hyperlink r:id="rId11" w:history="1">
        <w:r w:rsidR="00296C4C" w:rsidRPr="00BD5CCE">
          <w:rPr>
            <w:rStyle w:val="a3"/>
            <w:rFonts w:hint="eastAsia"/>
            <w:color w:val="90B23D"/>
          </w:rPr>
          <w:t>米国社会科学研究評議会（</w:t>
        </w:r>
        <w:r w:rsidR="00296C4C" w:rsidRPr="00BD5CCE">
          <w:rPr>
            <w:rStyle w:val="a3"/>
            <w:rFonts w:asciiTheme="majorHAnsi" w:hAnsiTheme="majorHAnsi" w:cstheme="majorHAnsi"/>
            <w:color w:val="90B23D"/>
          </w:rPr>
          <w:t>Social Science Research Council</w:t>
        </w:r>
        <w:r w:rsidR="00296C4C" w:rsidRPr="00BD5CCE">
          <w:rPr>
            <w:rStyle w:val="a3"/>
            <w:rFonts w:hint="eastAsia"/>
            <w:color w:val="90B23D"/>
          </w:rPr>
          <w:t>）</w:t>
        </w:r>
      </w:hyperlink>
      <w:r w:rsidR="00296C4C">
        <w:rPr>
          <w:rFonts w:hint="eastAsia"/>
          <w:color w:val="444444"/>
        </w:rPr>
        <w:t>は、</w:t>
      </w:r>
      <w:hyperlink r:id="rId12" w:history="1">
        <w:r w:rsidR="00296C4C" w:rsidRPr="00BD5CCE">
          <w:rPr>
            <w:rStyle w:val="a3"/>
            <w:rFonts w:ascii="Helvetica" w:hAnsi="Helvetica" w:hint="eastAsia"/>
            <w:color w:val="90B23D"/>
          </w:rPr>
          <w:t>安倍フェロー</w:t>
        </w:r>
        <w:r w:rsidR="00296C4C" w:rsidRPr="00BD5CCE">
          <w:rPr>
            <w:rStyle w:val="a3"/>
            <w:rFonts w:ascii="Helvetica" w:hAnsi="Helvetica" w:hint="eastAsia"/>
            <w:color w:val="90B23D"/>
          </w:rPr>
          <w:t>シ</w:t>
        </w:r>
        <w:r w:rsidR="00296C4C" w:rsidRPr="00BD5CCE">
          <w:rPr>
            <w:rStyle w:val="a3"/>
            <w:rFonts w:ascii="Helvetica" w:hAnsi="Helvetica" w:hint="eastAsia"/>
            <w:color w:val="90B23D"/>
          </w:rPr>
          <w:t>ップ・プログラム</w:t>
        </w:r>
      </w:hyperlink>
      <w:r w:rsidR="00296C4C">
        <w:rPr>
          <w:rFonts w:hint="eastAsia"/>
          <w:color w:val="444444"/>
        </w:rPr>
        <w:t>の申請公募を行ないます。</w:t>
      </w:r>
    </w:p>
    <w:p w:rsidR="00296C4C" w:rsidRDefault="00296C4C" w:rsidP="00296C4C">
      <w:pPr>
        <w:shd w:val="clear" w:color="auto" w:fill="FFFFFF"/>
        <w:spacing w:line="200" w:lineRule="exact"/>
        <w:rPr>
          <w:rFonts w:asciiTheme="minorHAnsi" w:hAnsiTheme="minorHAnsi" w:cstheme="minorBidi"/>
          <w:color w:val="444444"/>
          <w:sz w:val="22"/>
          <w:szCs w:val="22"/>
        </w:rPr>
      </w:pPr>
    </w:p>
    <w:p w:rsidR="00296C4C" w:rsidRDefault="00296C4C" w:rsidP="00296C4C">
      <w:pPr>
        <w:shd w:val="clear" w:color="auto" w:fill="EFF0EB"/>
        <w:spacing w:line="360" w:lineRule="auto"/>
        <w:rPr>
          <w:rStyle w:val="a8"/>
          <w:rFonts w:ascii="ＭＳ ゴシック" w:eastAsia="ＭＳ ゴシック" w:hAnsi="ＭＳ ゴシック" w:cs="ＭＳ ゴシック"/>
          <w:color w:val="0A0A0A"/>
          <w:sz w:val="24"/>
          <w:szCs w:val="26"/>
        </w:rPr>
      </w:pPr>
      <w:r>
        <w:rPr>
          <w:sz w:val="28"/>
          <w:szCs w:val="30"/>
        </w:rPr>
        <w:t xml:space="preserve"> </w:t>
      </w:r>
      <w:r>
        <w:rPr>
          <w:rStyle w:val="a8"/>
          <w:rFonts w:ascii="ＭＳ ゴシック" w:eastAsia="ＭＳ ゴシック" w:hAnsi="ＭＳ ゴシック" w:cs="ＭＳ ゴシック" w:hint="eastAsia"/>
          <w:color w:val="0A0A0A"/>
          <w:sz w:val="24"/>
          <w:szCs w:val="26"/>
        </w:rPr>
        <w:t>プログラムの目的</w:t>
      </w:r>
    </w:p>
    <w:p w:rsidR="00296C4C" w:rsidRDefault="00296C4C" w:rsidP="0087687F">
      <w:pPr>
        <w:pStyle w:val="af0"/>
        <w:spacing w:line="276" w:lineRule="auto"/>
        <w:rPr>
          <w:color w:val="444444"/>
        </w:rPr>
      </w:pPr>
      <w:r>
        <w:rPr>
          <w:rFonts w:hint="eastAsia"/>
          <w:color w:val="444444"/>
        </w:rPr>
        <w:t>安倍フェローシップ・プログラムは、現代の地球的な政策課題で、かつ緊要な取り組みが必要とされる問題に関する学際的、国際的な調査研究の増進を目的としています。また、長期的に政策指向的研究に従事する新世代の研究者の成長を支援し、そのような政策課題をテーマとして共有する研究者の日米二国間ならびに全世界的ネットワークに主要なメンバーとして積極的に関わっていく人材の育成を目指しています。さらに、地球的な課題解決と国際理解増進に取り組む日米の学術、および専門家のコミュニティ間に新しい知的協力の場を築くことに重点がおかれています。</w:t>
      </w:r>
    </w:p>
    <w:p w:rsidR="00296C4C" w:rsidRDefault="00B25D15" w:rsidP="0087687F">
      <w:pPr>
        <w:shd w:val="clear" w:color="auto" w:fill="FFFFFF"/>
        <w:spacing w:line="276" w:lineRule="auto"/>
        <w:rPr>
          <w:color w:val="444444"/>
        </w:rPr>
      </w:pPr>
      <w:hyperlink r:id="rId13" w:history="1">
        <w:r w:rsidR="00296C4C">
          <w:rPr>
            <w:rStyle w:val="a3"/>
            <w:color w:val="FFFFFF" w:themeColor="background1"/>
          </w:rPr>
          <w:t> </w:t>
        </w:r>
        <w:r w:rsidR="00296C4C">
          <w:rPr>
            <w:rStyle w:val="a3"/>
            <w:rFonts w:ascii="ＭＳ ゴシック" w:eastAsia="ＭＳ ゴシック" w:hAnsi="ＭＳ ゴシック" w:cs="ＭＳ ゴシック" w:hint="eastAsia"/>
            <w:b/>
            <w:bCs/>
            <w:color w:val="FFFFFF" w:themeColor="background1"/>
            <w:shd w:val="clear" w:color="auto" w:fill="90B23D"/>
          </w:rPr>
          <w:t>近年のフェローの詳細はこちら</w:t>
        </w:r>
        <w:r w:rsidR="00296C4C">
          <w:rPr>
            <w:rStyle w:val="a3"/>
            <w:rFonts w:ascii="ＭＳ ゴシック" w:eastAsia="ＭＳ ゴシック" w:hAnsi="ＭＳ ゴシック" w:cs="ＭＳ ゴシック" w:hint="eastAsia"/>
            <w:b/>
            <w:bCs/>
            <w:color w:val="FFFFFF" w:themeColor="background1"/>
            <w:shd w:val="clear" w:color="auto" w:fill="90B23D"/>
          </w:rPr>
          <w:t>を</w:t>
        </w:r>
        <w:r w:rsidR="00296C4C">
          <w:rPr>
            <w:rStyle w:val="a3"/>
            <w:rFonts w:ascii="ＭＳ ゴシック" w:eastAsia="ＭＳ ゴシック" w:hAnsi="ＭＳ ゴシック" w:cs="ＭＳ ゴシック" w:hint="eastAsia"/>
            <w:b/>
            <w:bCs/>
            <w:color w:val="FFFFFF" w:themeColor="background1"/>
            <w:shd w:val="clear" w:color="auto" w:fill="90B23D"/>
          </w:rPr>
          <w:t>クリックしてください。</w:t>
        </w:r>
      </w:hyperlink>
      <w:r w:rsidR="00296C4C">
        <w:rPr>
          <w:color w:val="FFFFFF" w:themeColor="background1"/>
        </w:rPr>
        <w:t xml:space="preserve"> </w:t>
      </w:r>
    </w:p>
    <w:p w:rsidR="00296C4C" w:rsidRDefault="00296C4C" w:rsidP="00296C4C">
      <w:pPr>
        <w:shd w:val="clear" w:color="auto" w:fill="FFFFFF"/>
        <w:spacing w:line="200" w:lineRule="exact"/>
        <w:rPr>
          <w:rFonts w:ascii="ＭＳ ゴシック" w:eastAsia="ＭＳ ゴシック" w:hAnsi="ＭＳ ゴシック" w:cs="ＭＳ ゴシック"/>
          <w:color w:val="0A0A0A"/>
        </w:rPr>
      </w:pPr>
    </w:p>
    <w:p w:rsidR="00296C4C" w:rsidRDefault="00296C4C" w:rsidP="00296C4C">
      <w:pPr>
        <w:shd w:val="clear" w:color="auto" w:fill="EFF0EB"/>
        <w:spacing w:line="360" w:lineRule="auto"/>
        <w:rPr>
          <w:rStyle w:val="a8"/>
          <w:sz w:val="24"/>
          <w:szCs w:val="24"/>
        </w:rPr>
      </w:pPr>
      <w:r>
        <w:rPr>
          <w:sz w:val="24"/>
          <w:szCs w:val="24"/>
        </w:rPr>
        <w:t xml:space="preserve"> </w:t>
      </w:r>
      <w:r>
        <w:rPr>
          <w:rStyle w:val="a8"/>
          <w:rFonts w:ascii="ＭＳ ゴシック" w:eastAsia="ＭＳ ゴシック" w:hAnsi="ＭＳ ゴシック" w:cs="ＭＳ ゴシック" w:hint="eastAsia"/>
          <w:color w:val="0A0A0A"/>
          <w:sz w:val="24"/>
          <w:szCs w:val="24"/>
        </w:rPr>
        <w:t>研究課題</w:t>
      </w:r>
    </w:p>
    <w:p w:rsidR="00296C4C" w:rsidRDefault="00296C4C" w:rsidP="0087687F">
      <w:pPr>
        <w:pStyle w:val="af0"/>
        <w:spacing w:line="276" w:lineRule="auto"/>
        <w:rPr>
          <w:color w:val="444444"/>
        </w:rPr>
      </w:pPr>
      <w:r>
        <w:rPr>
          <w:color w:val="444444"/>
        </w:rPr>
        <w:t>2015</w:t>
      </w:r>
      <w:r>
        <w:rPr>
          <w:rFonts w:hint="eastAsia"/>
          <w:color w:val="444444"/>
        </w:rPr>
        <w:t>年度から対象となる研究課題が新しくなりました。</w:t>
      </w:r>
      <w:r>
        <w:rPr>
          <w:rFonts w:hint="eastAsia"/>
          <w:color w:val="444444"/>
        </w:rPr>
        <w:t xml:space="preserve"> </w:t>
      </w:r>
      <w:r>
        <w:rPr>
          <w:rFonts w:hint="eastAsia"/>
          <w:color w:val="444444"/>
        </w:rPr>
        <w:t>安倍フェローシップの対象となるプロジェクトは次の</w:t>
      </w:r>
      <w:r>
        <w:rPr>
          <w:color w:val="444444"/>
        </w:rPr>
        <w:t>4</w:t>
      </w:r>
      <w:r>
        <w:rPr>
          <w:rFonts w:hint="eastAsia"/>
          <w:color w:val="444444"/>
        </w:rPr>
        <w:t>つのテーマのいずれか</w:t>
      </w:r>
      <w:r>
        <w:rPr>
          <w:color w:val="444444"/>
        </w:rPr>
        <w:t>1</w:t>
      </w:r>
      <w:r>
        <w:rPr>
          <w:rFonts w:hint="eastAsia"/>
          <w:color w:val="444444"/>
        </w:rPr>
        <w:t>つ以上に該当する社会科学並びにその関連領域の研究とします。</w:t>
      </w:r>
    </w:p>
    <w:p w:rsidR="00296C4C" w:rsidRDefault="00296C4C" w:rsidP="0087687F">
      <w:pPr>
        <w:pStyle w:val="af0"/>
        <w:numPr>
          <w:ilvl w:val="0"/>
          <w:numId w:val="5"/>
        </w:numPr>
        <w:spacing w:line="276" w:lineRule="auto"/>
        <w:rPr>
          <w:color w:val="444444"/>
        </w:rPr>
      </w:pPr>
      <w:r>
        <w:rPr>
          <w:rFonts w:hint="eastAsia"/>
          <w:color w:val="444444"/>
        </w:rPr>
        <w:t>個人・社会・国際的な安全保障に対する脅威</w:t>
      </w:r>
    </w:p>
    <w:p w:rsidR="00296C4C" w:rsidRDefault="00296C4C" w:rsidP="0087687F">
      <w:pPr>
        <w:pStyle w:val="af0"/>
        <w:numPr>
          <w:ilvl w:val="0"/>
          <w:numId w:val="5"/>
        </w:numPr>
        <w:spacing w:line="276" w:lineRule="auto"/>
        <w:rPr>
          <w:color w:val="444444"/>
        </w:rPr>
      </w:pPr>
      <w:r>
        <w:rPr>
          <w:rFonts w:hint="eastAsia"/>
          <w:color w:val="444444"/>
        </w:rPr>
        <w:t>成長と持続的な発展</w:t>
      </w:r>
    </w:p>
    <w:p w:rsidR="00296C4C" w:rsidRDefault="00296C4C" w:rsidP="0087687F">
      <w:pPr>
        <w:pStyle w:val="af0"/>
        <w:numPr>
          <w:ilvl w:val="0"/>
          <w:numId w:val="5"/>
        </w:numPr>
        <w:spacing w:line="276" w:lineRule="auto"/>
        <w:rPr>
          <w:color w:val="444444"/>
        </w:rPr>
      </w:pPr>
      <w:r>
        <w:rPr>
          <w:rFonts w:hint="eastAsia"/>
          <w:color w:val="444444"/>
        </w:rPr>
        <w:t>社会・科学・文化のトレンドと変容</w:t>
      </w:r>
    </w:p>
    <w:p w:rsidR="00296C4C" w:rsidRDefault="00296C4C" w:rsidP="0087687F">
      <w:pPr>
        <w:pStyle w:val="af0"/>
        <w:numPr>
          <w:ilvl w:val="0"/>
          <w:numId w:val="5"/>
        </w:numPr>
        <w:spacing w:line="276" w:lineRule="auto"/>
        <w:rPr>
          <w:color w:val="444444"/>
        </w:rPr>
      </w:pPr>
      <w:r>
        <w:rPr>
          <w:rFonts w:hint="eastAsia"/>
          <w:color w:val="444444"/>
        </w:rPr>
        <w:t>ガバナンス・エンパワーメントと市民参加</w:t>
      </w:r>
    </w:p>
    <w:p w:rsidR="00296C4C" w:rsidRDefault="00296C4C" w:rsidP="0087687F">
      <w:pPr>
        <w:pStyle w:val="af0"/>
        <w:spacing w:line="276" w:lineRule="auto"/>
        <w:rPr>
          <w:color w:val="444444"/>
        </w:rPr>
      </w:pPr>
      <w:r>
        <w:rPr>
          <w:rFonts w:hint="eastAsia"/>
          <w:color w:val="444444"/>
        </w:rPr>
        <w:t>申請された研究プロジェクトの中に次の</w:t>
      </w:r>
      <w:r>
        <w:rPr>
          <w:color w:val="444444"/>
        </w:rPr>
        <w:t>3</w:t>
      </w:r>
      <w:r>
        <w:rPr>
          <w:rFonts w:hint="eastAsia"/>
          <w:color w:val="444444"/>
        </w:rPr>
        <w:t>つの特性、（</w:t>
      </w:r>
      <w:r>
        <w:rPr>
          <w:color w:val="444444"/>
        </w:rPr>
        <w:t>1</w:t>
      </w:r>
      <w:r>
        <w:rPr>
          <w:rFonts w:hint="eastAsia"/>
          <w:color w:val="444444"/>
        </w:rPr>
        <w:t>）政策関連性、政策指向性があること、（</w:t>
      </w:r>
      <w:r>
        <w:rPr>
          <w:color w:val="444444"/>
        </w:rPr>
        <w:t>2</w:t>
      </w:r>
      <w:r>
        <w:rPr>
          <w:rFonts w:hint="eastAsia"/>
          <w:color w:val="444444"/>
        </w:rPr>
        <w:t>）現代的な課題を扱っていること、（</w:t>
      </w:r>
      <w:r>
        <w:rPr>
          <w:color w:val="444444"/>
        </w:rPr>
        <w:t>3</w:t>
      </w:r>
      <w:r>
        <w:rPr>
          <w:rFonts w:hint="eastAsia"/>
          <w:color w:val="444444"/>
        </w:rPr>
        <w:t>）米国や日本に関する研究をより広範な学問分野や理論上の議論に引き上げるような比較研究的視点、あるいは国境を越える視点があ</w:t>
      </w:r>
      <w:r>
        <w:rPr>
          <w:rFonts w:hint="eastAsia"/>
          <w:color w:val="444444"/>
        </w:rPr>
        <w:lastRenderedPageBreak/>
        <w:t>ること、が明示されていることを採用上の重要な基準とします。</w:t>
      </w:r>
    </w:p>
    <w:p w:rsidR="00296C4C" w:rsidRDefault="00296C4C" w:rsidP="00296C4C">
      <w:pPr>
        <w:shd w:val="clear" w:color="auto" w:fill="FFFFFF"/>
        <w:spacing w:line="200" w:lineRule="exact"/>
        <w:rPr>
          <w:rFonts w:ascii="ＭＳ ゴシック" w:eastAsia="ＭＳ ゴシック" w:hAnsi="ＭＳ ゴシック" w:cs="ＭＳ ゴシック"/>
          <w:color w:val="0A0A0A"/>
        </w:rPr>
      </w:pPr>
    </w:p>
    <w:tbl>
      <w:tblPr>
        <w:tblW w:w="5000" w:type="pct"/>
        <w:shd w:val="clear" w:color="auto" w:fill="FFFFFF"/>
        <w:tblCellMar>
          <w:left w:w="0" w:type="dxa"/>
          <w:right w:w="0" w:type="dxa"/>
        </w:tblCellMar>
        <w:tblLook w:val="04A0" w:firstRow="1" w:lastRow="0" w:firstColumn="1" w:lastColumn="0" w:noHBand="0" w:noVBand="1"/>
      </w:tblPr>
      <w:tblGrid>
        <w:gridCol w:w="8504"/>
      </w:tblGrid>
      <w:tr w:rsidR="00296C4C" w:rsidTr="00296C4C">
        <w:tc>
          <w:tcPr>
            <w:tcW w:w="0" w:type="auto"/>
            <w:shd w:val="clear" w:color="auto" w:fill="FFFFFF"/>
            <w:vAlign w:val="center"/>
            <w:hideMark/>
          </w:tcPr>
          <w:p w:rsidR="00296C4C" w:rsidRDefault="00296C4C">
            <w:pPr>
              <w:shd w:val="clear" w:color="auto" w:fill="EFF0EB"/>
              <w:spacing w:line="360" w:lineRule="auto"/>
              <w:rPr>
                <w:rFonts w:asciiTheme="majorEastAsia" w:eastAsiaTheme="majorEastAsia" w:hAnsiTheme="majorEastAsia"/>
                <w:b/>
                <w:kern w:val="2"/>
                <w:sz w:val="30"/>
                <w:szCs w:val="30"/>
              </w:rPr>
            </w:pPr>
            <w:r>
              <w:rPr>
                <w:kern w:val="2"/>
                <w:sz w:val="30"/>
                <w:szCs w:val="30"/>
              </w:rPr>
              <w:t xml:space="preserve"> </w:t>
            </w:r>
            <w:r>
              <w:rPr>
                <w:rFonts w:asciiTheme="majorEastAsia" w:eastAsiaTheme="majorEastAsia" w:hAnsiTheme="majorEastAsia" w:hint="eastAsia"/>
                <w:b/>
                <w:kern w:val="2"/>
                <w:sz w:val="24"/>
                <w:szCs w:val="30"/>
              </w:rPr>
              <w:t>支給条件</w:t>
            </w:r>
          </w:p>
          <w:p w:rsidR="00296C4C" w:rsidRPr="00296C4C" w:rsidRDefault="00296C4C" w:rsidP="0087687F">
            <w:pPr>
              <w:pStyle w:val="af0"/>
              <w:spacing w:line="276" w:lineRule="auto"/>
              <w:rPr>
                <w:color w:val="444444"/>
              </w:rPr>
            </w:pPr>
            <w:r w:rsidRPr="00296C4C">
              <w:rPr>
                <w:rFonts w:hint="eastAsia"/>
                <w:color w:val="444444"/>
              </w:rPr>
              <w:t>安倍フェローシップの支給条件は、研究者の各々異なるキャリア段階のニーズにこたえられるよう柔軟性を持った内容になっています。</w:t>
            </w:r>
          </w:p>
          <w:p w:rsidR="00296C4C" w:rsidRPr="00296C4C" w:rsidRDefault="00296C4C" w:rsidP="0087687F">
            <w:pPr>
              <w:pStyle w:val="af0"/>
              <w:spacing w:line="276" w:lineRule="auto"/>
              <w:rPr>
                <w:color w:val="444444"/>
              </w:rPr>
            </w:pPr>
            <w:r w:rsidRPr="00296C4C">
              <w:rPr>
                <w:rFonts w:hint="eastAsia"/>
                <w:color w:val="444444"/>
              </w:rPr>
              <w:t>フェローシップの受給期間は</w:t>
            </w:r>
            <w:r w:rsidRPr="00296C4C">
              <w:rPr>
                <w:rFonts w:hint="eastAsia"/>
                <w:color w:val="444444"/>
              </w:rPr>
              <w:t>24</w:t>
            </w:r>
            <w:r w:rsidRPr="00296C4C">
              <w:rPr>
                <w:rFonts w:hint="eastAsia"/>
                <w:color w:val="444444"/>
              </w:rPr>
              <w:t>ヶ月以内に３ヶ月以上１２ヶ月を上限とすることになっております。</w:t>
            </w:r>
          </w:p>
          <w:p w:rsidR="00296C4C" w:rsidRDefault="00296C4C" w:rsidP="0087687F">
            <w:pPr>
              <w:pStyle w:val="af0"/>
              <w:spacing w:line="276" w:lineRule="auto"/>
              <w:rPr>
                <w:color w:val="444444"/>
              </w:rPr>
            </w:pPr>
            <w:r w:rsidRPr="00296C4C">
              <w:rPr>
                <w:rFonts w:hint="eastAsia"/>
                <w:color w:val="444444"/>
              </w:rPr>
              <w:t>また、全フェローシップ受給期間、少なくとも</w:t>
            </w:r>
            <w:r w:rsidRPr="00296C4C">
              <w:rPr>
                <w:rFonts w:hint="eastAsia"/>
                <w:color w:val="444444"/>
              </w:rPr>
              <w:t>3</w:t>
            </w:r>
            <w:r w:rsidRPr="00296C4C">
              <w:rPr>
                <w:rFonts w:hint="eastAsia"/>
                <w:color w:val="444444"/>
              </w:rPr>
              <w:t>分の</w:t>
            </w:r>
            <w:r w:rsidRPr="00296C4C">
              <w:rPr>
                <w:rFonts w:hint="eastAsia"/>
                <w:color w:val="444444"/>
              </w:rPr>
              <w:t>1</w:t>
            </w:r>
            <w:r w:rsidRPr="00296C4C">
              <w:rPr>
                <w:rFonts w:hint="eastAsia"/>
                <w:color w:val="444444"/>
              </w:rPr>
              <w:t>以上を（米国また日本）で研究滞在しなければなりません。</w:t>
            </w:r>
          </w:p>
          <w:p w:rsidR="00296C4C" w:rsidRDefault="00296C4C">
            <w:pPr>
              <w:shd w:val="clear" w:color="auto" w:fill="FFFFFF"/>
              <w:spacing w:line="200" w:lineRule="exact"/>
              <w:rPr>
                <w:color w:val="444444"/>
                <w:sz w:val="22"/>
                <w:szCs w:val="22"/>
              </w:rPr>
            </w:pPr>
          </w:p>
        </w:tc>
      </w:tr>
    </w:tbl>
    <w:p w:rsidR="00296C4C" w:rsidRDefault="00296C4C" w:rsidP="00296C4C">
      <w:pPr>
        <w:shd w:val="clear" w:color="auto" w:fill="EFF0EB"/>
        <w:spacing w:line="360" w:lineRule="auto"/>
        <w:rPr>
          <w:rFonts w:asciiTheme="majorEastAsia" w:eastAsiaTheme="majorEastAsia" w:hAnsiTheme="majorEastAsia"/>
          <w:b/>
          <w:sz w:val="24"/>
          <w:szCs w:val="30"/>
        </w:rPr>
      </w:pPr>
      <w:r>
        <w:rPr>
          <w:rFonts w:asciiTheme="majorEastAsia" w:eastAsiaTheme="majorEastAsia" w:hAnsiTheme="majorEastAsia" w:hint="eastAsia"/>
          <w:b/>
          <w:sz w:val="24"/>
          <w:szCs w:val="30"/>
        </w:rPr>
        <w:t xml:space="preserve"> 申請資格</w:t>
      </w:r>
    </w:p>
    <w:tbl>
      <w:tblPr>
        <w:tblW w:w="5000" w:type="pct"/>
        <w:shd w:val="clear" w:color="auto" w:fill="FFFFFF"/>
        <w:tblCellMar>
          <w:left w:w="0" w:type="dxa"/>
          <w:right w:w="0" w:type="dxa"/>
        </w:tblCellMar>
        <w:tblLook w:val="04A0" w:firstRow="1" w:lastRow="0" w:firstColumn="1" w:lastColumn="0" w:noHBand="0" w:noVBand="1"/>
      </w:tblPr>
      <w:tblGrid>
        <w:gridCol w:w="8504"/>
      </w:tblGrid>
      <w:tr w:rsidR="00296C4C" w:rsidTr="00296C4C">
        <w:tc>
          <w:tcPr>
            <w:tcW w:w="0" w:type="auto"/>
            <w:shd w:val="clear" w:color="auto" w:fill="FFFFFF"/>
            <w:vAlign w:val="center"/>
            <w:hideMark/>
          </w:tcPr>
          <w:p w:rsidR="00296C4C" w:rsidRDefault="00296C4C" w:rsidP="0087687F">
            <w:pPr>
              <w:shd w:val="clear" w:color="auto" w:fill="FFFFFF"/>
              <w:spacing w:line="276" w:lineRule="auto"/>
              <w:rPr>
                <w:color w:val="444444"/>
                <w:kern w:val="2"/>
              </w:rPr>
            </w:pPr>
            <w:r>
              <w:rPr>
                <w:rFonts w:hint="eastAsia"/>
                <w:color w:val="444444"/>
                <w:kern w:val="2"/>
              </w:rPr>
              <w:t>日本国籍または米国市民権の保有者、（もしくは他の国籍保有者で、日本または米国に長期にわたる研究拠点を有する者）を対象とします。</w:t>
            </w:r>
            <w:r>
              <w:rPr>
                <w:rFonts w:hint="eastAsia"/>
                <w:color w:val="444444"/>
                <w:kern w:val="2"/>
              </w:rPr>
              <w:t xml:space="preserve"> </w:t>
            </w:r>
            <w:r>
              <w:rPr>
                <w:rFonts w:hint="eastAsia"/>
                <w:color w:val="444444"/>
                <w:kern w:val="2"/>
              </w:rPr>
              <w:t>申博士号（</w:t>
            </w:r>
            <w:r>
              <w:rPr>
                <w:color w:val="444444"/>
                <w:kern w:val="2"/>
              </w:rPr>
              <w:t>Ph.D.</w:t>
            </w:r>
            <w:r>
              <w:rPr>
                <w:rFonts w:hint="eastAsia"/>
                <w:color w:val="444444"/>
                <w:kern w:val="2"/>
              </w:rPr>
              <w:t>）または専門分野での同等の研究</w:t>
            </w:r>
          </w:p>
          <w:p w:rsidR="00296C4C" w:rsidRDefault="00296C4C" w:rsidP="0087687F">
            <w:pPr>
              <w:shd w:val="clear" w:color="auto" w:fill="FFFFFF"/>
              <w:spacing w:line="276" w:lineRule="auto"/>
              <w:rPr>
                <w:rFonts w:asciiTheme="minorHAnsi" w:eastAsiaTheme="minorEastAsia" w:hAnsiTheme="minorHAnsi" w:cstheme="minorBidi"/>
                <w:color w:val="444444"/>
                <w:kern w:val="2"/>
                <w:szCs w:val="22"/>
              </w:rPr>
            </w:pPr>
            <w:r>
              <w:rPr>
                <w:rFonts w:hint="eastAsia"/>
                <w:color w:val="444444"/>
                <w:kern w:val="2"/>
              </w:rPr>
              <w:t>実績を申請時に有している必要があります。</w:t>
            </w:r>
          </w:p>
          <w:p w:rsidR="00296C4C" w:rsidRDefault="00296C4C" w:rsidP="0087687F">
            <w:pPr>
              <w:shd w:val="clear" w:color="auto" w:fill="FFFFFF"/>
              <w:spacing w:line="276" w:lineRule="auto"/>
              <w:rPr>
                <w:color w:val="444444"/>
                <w:kern w:val="2"/>
              </w:rPr>
            </w:pPr>
            <w:r>
              <w:rPr>
                <w:rFonts w:hint="eastAsia"/>
                <w:color w:val="444444"/>
                <w:kern w:val="2"/>
              </w:rPr>
              <w:t>学者、研究者、または学界以外の分野（法曹界、ジャーナリズムなど）の専門家からの申請を歓迎します。</w:t>
            </w:r>
          </w:p>
          <w:p w:rsidR="00296C4C" w:rsidRDefault="00296C4C" w:rsidP="00072A9A">
            <w:pPr>
              <w:shd w:val="clear" w:color="auto" w:fill="FFFFFF"/>
              <w:spacing w:line="276" w:lineRule="auto"/>
              <w:rPr>
                <w:color w:val="444444"/>
                <w:kern w:val="2"/>
              </w:rPr>
            </w:pPr>
            <w:r>
              <w:rPr>
                <w:rFonts w:hint="eastAsia"/>
                <w:color w:val="444444"/>
                <w:kern w:val="2"/>
              </w:rPr>
              <w:t>申請を募集しています</w:t>
            </w:r>
            <w:r>
              <w:rPr>
                <w:color w:val="444444"/>
                <w:kern w:val="2"/>
              </w:rPr>
              <w:t xml:space="preserve"> - </w:t>
            </w:r>
            <w:r>
              <w:rPr>
                <w:rFonts w:hint="eastAsia"/>
                <w:color w:val="444444"/>
                <w:kern w:val="2"/>
              </w:rPr>
              <w:t>申請締め切りは</w:t>
            </w:r>
            <w:r>
              <w:rPr>
                <w:color w:val="444444"/>
                <w:kern w:val="2"/>
              </w:rPr>
              <w:t>201</w:t>
            </w:r>
            <w:r w:rsidR="00DE6E10">
              <w:rPr>
                <w:rFonts w:hint="eastAsia"/>
                <w:color w:val="444444"/>
                <w:kern w:val="2"/>
              </w:rPr>
              <w:t>8</w:t>
            </w:r>
            <w:r>
              <w:rPr>
                <w:rFonts w:hint="eastAsia"/>
                <w:color w:val="444444"/>
                <w:kern w:val="2"/>
              </w:rPr>
              <w:t>年</w:t>
            </w:r>
            <w:r>
              <w:rPr>
                <w:color w:val="444444"/>
                <w:kern w:val="2"/>
              </w:rPr>
              <w:t>9</w:t>
            </w:r>
            <w:r>
              <w:rPr>
                <w:rFonts w:hint="eastAsia"/>
                <w:color w:val="444444"/>
                <w:kern w:val="2"/>
              </w:rPr>
              <w:t>月</w:t>
            </w:r>
            <w:r>
              <w:rPr>
                <w:color w:val="444444"/>
                <w:kern w:val="2"/>
              </w:rPr>
              <w:t>1</w:t>
            </w:r>
            <w:r w:rsidR="00DE6E10">
              <w:rPr>
                <w:rFonts w:hint="eastAsia"/>
                <w:color w:val="444444"/>
                <w:kern w:val="2"/>
              </w:rPr>
              <w:t>日米国東部標準時午後</w:t>
            </w:r>
            <w:r w:rsidR="00DE6E10">
              <w:rPr>
                <w:rFonts w:hint="eastAsia"/>
                <w:color w:val="444444"/>
                <w:kern w:val="2"/>
              </w:rPr>
              <w:t>5</w:t>
            </w:r>
            <w:r>
              <w:rPr>
                <w:rFonts w:hint="eastAsia"/>
                <w:color w:val="444444"/>
                <w:kern w:val="2"/>
              </w:rPr>
              <w:t>時（日本標準時</w:t>
            </w:r>
            <w:r>
              <w:rPr>
                <w:color w:val="444444"/>
                <w:kern w:val="2"/>
              </w:rPr>
              <w:t>9</w:t>
            </w:r>
            <w:r>
              <w:rPr>
                <w:rFonts w:hint="eastAsia"/>
                <w:color w:val="444444"/>
                <w:kern w:val="2"/>
              </w:rPr>
              <w:t>月</w:t>
            </w:r>
            <w:r>
              <w:rPr>
                <w:color w:val="444444"/>
                <w:kern w:val="2"/>
              </w:rPr>
              <w:t>2</w:t>
            </w:r>
            <w:r>
              <w:rPr>
                <w:rFonts w:hint="eastAsia"/>
                <w:color w:val="444444"/>
                <w:kern w:val="2"/>
              </w:rPr>
              <w:t>日午前</w:t>
            </w:r>
            <w:r>
              <w:rPr>
                <w:color w:val="444444"/>
                <w:kern w:val="2"/>
              </w:rPr>
              <w:t>6</w:t>
            </w:r>
            <w:r>
              <w:rPr>
                <w:rFonts w:hint="eastAsia"/>
                <w:color w:val="444444"/>
                <w:kern w:val="2"/>
              </w:rPr>
              <w:t>時）です。</w:t>
            </w:r>
          </w:p>
        </w:tc>
      </w:tr>
    </w:tbl>
    <w:p w:rsidR="00296C4C" w:rsidRDefault="00296C4C" w:rsidP="00296C4C">
      <w:pPr>
        <w:shd w:val="clear" w:color="auto" w:fill="FFFFFF"/>
        <w:spacing w:line="200" w:lineRule="exact"/>
        <w:rPr>
          <w:rFonts w:ascii="ＭＳ ゴシック" w:eastAsia="ＭＳ ゴシック" w:hAnsi="ＭＳ ゴシック" w:cs="ＭＳ ゴシック"/>
          <w:color w:val="0A0A0A"/>
          <w:sz w:val="22"/>
          <w:szCs w:val="22"/>
        </w:rPr>
      </w:pPr>
    </w:p>
    <w:p w:rsidR="00296C4C" w:rsidRDefault="00296C4C" w:rsidP="00296C4C">
      <w:pPr>
        <w:shd w:val="clear" w:color="auto" w:fill="EFF0EB"/>
        <w:spacing w:line="360" w:lineRule="auto"/>
        <w:rPr>
          <w:rFonts w:asciiTheme="majorEastAsia" w:eastAsiaTheme="majorEastAsia" w:hAnsiTheme="majorEastAsia"/>
          <w:b/>
          <w:sz w:val="24"/>
          <w:szCs w:val="30"/>
        </w:rPr>
      </w:pPr>
      <w:r>
        <w:rPr>
          <w:rFonts w:asciiTheme="majorEastAsia" w:eastAsiaTheme="majorEastAsia" w:hAnsiTheme="majorEastAsia" w:hint="eastAsia"/>
          <w:b/>
          <w:sz w:val="24"/>
          <w:szCs w:val="30"/>
        </w:rPr>
        <w:t xml:space="preserve"> 申請手続き</w:t>
      </w:r>
    </w:p>
    <w:p w:rsidR="00296C4C" w:rsidRDefault="00296C4C" w:rsidP="0087687F">
      <w:pPr>
        <w:shd w:val="clear" w:color="auto" w:fill="FFFFFF"/>
        <w:spacing w:line="276" w:lineRule="auto"/>
        <w:rPr>
          <w:rFonts w:cstheme="minorBidi"/>
          <w:color w:val="444444"/>
        </w:rPr>
      </w:pPr>
      <w:r>
        <w:rPr>
          <w:rFonts w:hint="eastAsia"/>
          <w:color w:val="444444"/>
        </w:rPr>
        <w:t>安倍フェローシップの申請は</w:t>
      </w:r>
      <w:r>
        <w:rPr>
          <w:color w:val="444444"/>
        </w:rPr>
        <w:t>SSRC</w:t>
      </w:r>
      <w:r>
        <w:rPr>
          <w:rFonts w:hint="eastAsia"/>
          <w:color w:val="444444"/>
        </w:rPr>
        <w:t>のホームページ上</w:t>
      </w:r>
      <w:hyperlink r:id="rId14" w:history="1">
        <w:r w:rsidRPr="001A4320">
          <w:rPr>
            <w:rStyle w:val="a3"/>
            <w:color w:val="90B23D"/>
          </w:rPr>
          <w:t>http://soap.</w:t>
        </w:r>
        <w:r w:rsidRPr="001A4320">
          <w:rPr>
            <w:rStyle w:val="a3"/>
            <w:color w:val="90B23D"/>
          </w:rPr>
          <w:t>s</w:t>
        </w:r>
        <w:r w:rsidRPr="001A4320">
          <w:rPr>
            <w:rStyle w:val="a3"/>
            <w:color w:val="90B23D"/>
          </w:rPr>
          <w:t>src.org</w:t>
        </w:r>
      </w:hyperlink>
      <w:r>
        <w:rPr>
          <w:rFonts w:hint="eastAsia"/>
          <w:color w:val="444444"/>
        </w:rPr>
        <w:t>にてオンラインで受け付けています。詳しくは以下をご覧ください。</w:t>
      </w:r>
    </w:p>
    <w:p w:rsidR="00296C4C" w:rsidRPr="00887B98" w:rsidRDefault="00B25D15" w:rsidP="0087687F">
      <w:pPr>
        <w:shd w:val="clear" w:color="auto" w:fill="FFFFFF"/>
        <w:spacing w:line="276" w:lineRule="auto"/>
        <w:rPr>
          <w:rFonts w:eastAsiaTheme="minorEastAsia"/>
          <w:color w:val="90B23D"/>
        </w:rPr>
      </w:pPr>
      <w:hyperlink r:id="rId15" w:history="1">
        <w:r w:rsidR="00296C4C" w:rsidRPr="00887B98">
          <w:rPr>
            <w:rStyle w:val="a3"/>
            <w:color w:val="90B23D"/>
          </w:rPr>
          <w:t>http://www.ssrc.org/fellowships/abe-f</w:t>
        </w:r>
        <w:r w:rsidR="00296C4C" w:rsidRPr="00887B98">
          <w:rPr>
            <w:rStyle w:val="a3"/>
            <w:color w:val="90B23D"/>
          </w:rPr>
          <w:t>e</w:t>
        </w:r>
        <w:r w:rsidR="00296C4C" w:rsidRPr="00887B98">
          <w:rPr>
            <w:rStyle w:val="a3"/>
            <w:color w:val="90B23D"/>
          </w:rPr>
          <w:t>llowship/</w:t>
        </w:r>
      </w:hyperlink>
    </w:p>
    <w:p w:rsidR="00296C4C" w:rsidRDefault="00296C4C" w:rsidP="0087687F">
      <w:pPr>
        <w:shd w:val="clear" w:color="auto" w:fill="FFFFFF"/>
        <w:spacing w:line="276" w:lineRule="auto"/>
        <w:rPr>
          <w:color w:val="444444"/>
        </w:rPr>
      </w:pPr>
      <w:r>
        <w:rPr>
          <w:rFonts w:hint="eastAsia"/>
          <w:color w:val="444444"/>
        </w:rPr>
        <w:t>お問い合わせは以下にご連絡ください。</w:t>
      </w:r>
    </w:p>
    <w:p w:rsidR="00296C4C" w:rsidRPr="00887B98" w:rsidRDefault="00B25D15" w:rsidP="0087687F">
      <w:pPr>
        <w:pStyle w:val="af0"/>
        <w:spacing w:line="276" w:lineRule="auto"/>
        <w:rPr>
          <w:rFonts w:asciiTheme="majorHAnsi" w:eastAsiaTheme="majorEastAsia" w:hAnsiTheme="majorHAnsi" w:cstheme="majorHAnsi"/>
          <w:b/>
          <w:bCs/>
          <w:color w:val="90B23D"/>
          <w:szCs w:val="21"/>
        </w:rPr>
      </w:pPr>
      <w:hyperlink r:id="rId16" w:history="1">
        <w:r w:rsidR="00296C4C" w:rsidRPr="00887B98">
          <w:rPr>
            <w:rStyle w:val="a3"/>
            <w:rFonts w:asciiTheme="majorHAnsi" w:hAnsiTheme="majorHAnsi" w:cstheme="majorHAnsi"/>
            <w:color w:val="90B23D"/>
            <w:szCs w:val="21"/>
          </w:rPr>
          <w:t>ssrcABE@gol.com</w:t>
        </w:r>
      </w:hyperlink>
    </w:p>
    <w:tbl>
      <w:tblPr>
        <w:tblW w:w="0" w:type="auto"/>
        <w:tblLook w:val="04A0" w:firstRow="1" w:lastRow="0" w:firstColumn="1" w:lastColumn="0" w:noHBand="0" w:noVBand="1"/>
      </w:tblPr>
      <w:tblGrid>
        <w:gridCol w:w="390"/>
        <w:gridCol w:w="435"/>
      </w:tblGrid>
      <w:tr w:rsidR="00296C4C" w:rsidTr="00296C4C">
        <w:tc>
          <w:tcPr>
            <w:tcW w:w="390" w:type="dxa"/>
            <w:tcMar>
              <w:top w:w="0" w:type="dxa"/>
              <w:left w:w="0" w:type="dxa"/>
              <w:bottom w:w="0" w:type="dxa"/>
              <w:right w:w="0" w:type="dxa"/>
            </w:tcMar>
            <w:vAlign w:val="center"/>
            <w:hideMark/>
          </w:tcPr>
          <w:p w:rsidR="00296C4C" w:rsidRDefault="00296C4C">
            <w:pPr>
              <w:rPr>
                <w:kern w:val="2"/>
                <w:sz w:val="24"/>
                <w:szCs w:val="24"/>
              </w:rPr>
            </w:pPr>
            <w:r>
              <w:rPr>
                <w:noProof/>
                <w:color w:val="767A6E"/>
                <w:kern w:val="2"/>
              </w:rPr>
              <w:drawing>
                <wp:inline distT="0" distB="0" distL="0" distR="0" wp14:anchorId="4E690661" wp14:editId="2E269E1E">
                  <wp:extent cx="244475" cy="244475"/>
                  <wp:effectExtent l="0" t="0" r="3175" b="3175"/>
                  <wp:docPr id="86" name="図 86" descr="https://i9.createsend1.com/static/eb/master/13-the-blueprint-3/images/tw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https://i9.createsend1.com/static/eb/master/13-the-blueprint-3/images/twitter.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tc>
        <w:tc>
          <w:tcPr>
            <w:tcW w:w="435" w:type="dxa"/>
            <w:tcMar>
              <w:top w:w="0" w:type="dxa"/>
              <w:left w:w="45" w:type="dxa"/>
              <w:bottom w:w="0" w:type="dxa"/>
              <w:right w:w="0" w:type="dxa"/>
            </w:tcMar>
            <w:vAlign w:val="center"/>
            <w:hideMark/>
          </w:tcPr>
          <w:p w:rsidR="00296C4C" w:rsidRDefault="00296C4C">
            <w:pPr>
              <w:rPr>
                <w:kern w:val="2"/>
                <w:sz w:val="24"/>
                <w:szCs w:val="24"/>
              </w:rPr>
            </w:pPr>
            <w:r>
              <w:rPr>
                <w:noProof/>
                <w:color w:val="767A6E"/>
                <w:kern w:val="2"/>
              </w:rPr>
              <w:drawing>
                <wp:inline distT="0" distB="0" distL="0" distR="0" wp14:anchorId="1A8CA770" wp14:editId="2100328E">
                  <wp:extent cx="244475" cy="244475"/>
                  <wp:effectExtent l="0" t="0" r="3175" b="3175"/>
                  <wp:docPr id="85" name="図 85" descr="https://i2.createsend1.com/static/eb/master/13-the-blueprint-3/images/linkedi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https://i2.createsend1.com/static/eb/master/13-the-blueprint-3/images/linkedin.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tc>
      </w:tr>
    </w:tbl>
    <w:p w:rsidR="00296C4C" w:rsidRDefault="00296C4C" w:rsidP="00296C4C">
      <w:pPr>
        <w:shd w:val="clear" w:color="auto" w:fill="EFF0EB"/>
        <w:spacing w:line="285" w:lineRule="atLeast"/>
        <w:rPr>
          <w:rStyle w:val="a8"/>
          <w:b w:val="0"/>
          <w:color w:val="767A6E"/>
          <w:sz w:val="20"/>
          <w:szCs w:val="18"/>
        </w:rPr>
      </w:pPr>
      <w:r>
        <w:rPr>
          <w:rStyle w:val="a8"/>
          <w:rFonts w:hint="eastAsia"/>
          <w:b w:val="0"/>
          <w:color w:val="767A6E"/>
          <w:sz w:val="20"/>
          <w:szCs w:val="18"/>
        </w:rPr>
        <w:t>米国社会科学研究評議会（</w:t>
      </w:r>
      <w:r>
        <w:rPr>
          <w:rStyle w:val="a8"/>
          <w:b w:val="0"/>
          <w:color w:val="767A6E"/>
          <w:sz w:val="20"/>
          <w:szCs w:val="18"/>
        </w:rPr>
        <w:t>SSRC</w:t>
      </w:r>
      <w:r>
        <w:rPr>
          <w:rStyle w:val="a8"/>
          <w:rFonts w:hint="eastAsia"/>
          <w:b w:val="0"/>
          <w:color w:val="767A6E"/>
          <w:sz w:val="20"/>
          <w:szCs w:val="18"/>
        </w:rPr>
        <w:t>）東京事務所</w:t>
      </w:r>
    </w:p>
    <w:p w:rsidR="00EF6890" w:rsidRDefault="0087687F" w:rsidP="00EF6890">
      <w:pPr>
        <w:shd w:val="clear" w:color="auto" w:fill="EFF0EB"/>
        <w:spacing w:line="285" w:lineRule="atLeast"/>
        <w:rPr>
          <w:bCs/>
          <w:color w:val="767A6E"/>
          <w:sz w:val="20"/>
          <w:szCs w:val="18"/>
        </w:rPr>
      </w:pPr>
      <w:r w:rsidRPr="0087687F">
        <w:rPr>
          <w:rStyle w:val="a8"/>
          <w:rFonts w:hint="eastAsia"/>
          <w:b w:val="0"/>
          <w:color w:val="767A6E"/>
          <w:sz w:val="20"/>
          <w:szCs w:val="18"/>
        </w:rPr>
        <w:t>〒</w:t>
      </w:r>
      <w:r w:rsidRPr="0087687F">
        <w:rPr>
          <w:rStyle w:val="a8"/>
          <w:rFonts w:hint="eastAsia"/>
          <w:b w:val="0"/>
          <w:color w:val="767A6E"/>
          <w:sz w:val="20"/>
          <w:szCs w:val="18"/>
        </w:rPr>
        <w:t>160-0004</w:t>
      </w:r>
      <w:r>
        <w:rPr>
          <w:rStyle w:val="a8"/>
          <w:rFonts w:hint="eastAsia"/>
          <w:b w:val="0"/>
          <w:color w:val="767A6E"/>
          <w:sz w:val="20"/>
          <w:szCs w:val="18"/>
        </w:rPr>
        <w:t xml:space="preserve"> </w:t>
      </w:r>
      <w:r w:rsidR="00296C4C">
        <w:rPr>
          <w:rStyle w:val="a8"/>
          <w:rFonts w:hint="eastAsia"/>
          <w:b w:val="0"/>
          <w:color w:val="767A6E"/>
          <w:sz w:val="20"/>
          <w:szCs w:val="18"/>
        </w:rPr>
        <w:t>東京都新宿区四谷</w:t>
      </w:r>
      <w:r w:rsidR="00EF6890" w:rsidRPr="00EF6890">
        <w:rPr>
          <w:rFonts w:hint="eastAsia"/>
          <w:bCs/>
          <w:color w:val="767A6E"/>
          <w:sz w:val="20"/>
          <w:szCs w:val="18"/>
        </w:rPr>
        <w:t>4-16-3</w:t>
      </w:r>
    </w:p>
    <w:p w:rsidR="00EF6890" w:rsidRPr="00EF6890" w:rsidRDefault="00EF6890" w:rsidP="00EF6890">
      <w:pPr>
        <w:shd w:val="clear" w:color="auto" w:fill="EFF0EB"/>
        <w:spacing w:line="285" w:lineRule="atLeast"/>
        <w:rPr>
          <w:bCs/>
          <w:color w:val="767A6E"/>
          <w:sz w:val="20"/>
          <w:szCs w:val="18"/>
        </w:rPr>
      </w:pPr>
      <w:r w:rsidRPr="00EF6890">
        <w:rPr>
          <w:rFonts w:hint="eastAsia"/>
          <w:bCs/>
          <w:color w:val="767A6E"/>
          <w:sz w:val="20"/>
          <w:szCs w:val="18"/>
        </w:rPr>
        <w:t>川辺新宿御苑前</w:t>
      </w:r>
      <w:r w:rsidRPr="00EF6890">
        <w:rPr>
          <w:rFonts w:hint="eastAsia"/>
          <w:bCs/>
          <w:color w:val="767A6E"/>
          <w:sz w:val="20"/>
          <w:szCs w:val="18"/>
        </w:rPr>
        <w:t>6</w:t>
      </w:r>
      <w:r w:rsidRPr="00EF6890">
        <w:rPr>
          <w:rFonts w:hint="eastAsia"/>
          <w:bCs/>
          <w:color w:val="767A6E"/>
          <w:sz w:val="20"/>
          <w:szCs w:val="18"/>
        </w:rPr>
        <w:t>階</w:t>
      </w:r>
      <w:r>
        <w:rPr>
          <w:rFonts w:hint="eastAsia"/>
          <w:bCs/>
          <w:color w:val="767A6E"/>
          <w:sz w:val="20"/>
          <w:szCs w:val="18"/>
        </w:rPr>
        <w:t xml:space="preserve">　</w:t>
      </w:r>
      <w:r w:rsidRPr="00EF6890">
        <w:rPr>
          <w:rFonts w:hint="eastAsia"/>
          <w:bCs/>
          <w:color w:val="767A6E"/>
          <w:sz w:val="20"/>
          <w:szCs w:val="18"/>
        </w:rPr>
        <w:t>国際交流基金日米センター内</w:t>
      </w:r>
    </w:p>
    <w:p w:rsidR="001E48A8" w:rsidRPr="00963044" w:rsidRDefault="00DC42EB" w:rsidP="00963044">
      <w:pPr>
        <w:shd w:val="clear" w:color="auto" w:fill="EFF0EB"/>
        <w:spacing w:line="285" w:lineRule="atLeast"/>
        <w:rPr>
          <w:rFonts w:asciiTheme="majorHAnsi" w:hAnsiTheme="majorHAnsi" w:cstheme="majorHAnsi"/>
          <w:color w:val="767A6E"/>
          <w:sz w:val="22"/>
          <w:szCs w:val="22"/>
        </w:rPr>
      </w:pPr>
      <w:r w:rsidRPr="00DC42EB">
        <w:rPr>
          <w:rStyle w:val="a3"/>
          <w:bCs/>
          <w:color w:val="767A6E"/>
        </w:rPr>
        <w:t>abefellowship.info</w:t>
      </w:r>
      <w:r>
        <w:t xml:space="preserve"> / </w:t>
      </w:r>
      <w:hyperlink r:id="rId23" w:history="1">
        <w:r w:rsidR="00963044" w:rsidRPr="00963044">
          <w:rPr>
            <w:rStyle w:val="a3"/>
            <w:rFonts w:asciiTheme="majorHAnsi" w:hAnsiTheme="majorHAnsi" w:cstheme="majorHAnsi"/>
            <w:color w:val="767A6E"/>
            <w:sz w:val="20"/>
            <w:szCs w:val="18"/>
          </w:rPr>
          <w:t>http://www.ssrc.org</w:t>
        </w:r>
      </w:hyperlink>
      <w:r w:rsidR="00963044" w:rsidRPr="00963044">
        <w:rPr>
          <w:rStyle w:val="a8"/>
          <w:rFonts w:asciiTheme="majorHAnsi" w:hAnsiTheme="majorHAnsi" w:cstheme="majorHAnsi" w:hint="eastAsia"/>
          <w:color w:val="767A6E"/>
          <w:sz w:val="20"/>
          <w:szCs w:val="18"/>
        </w:rPr>
        <w:t xml:space="preserve"> </w:t>
      </w:r>
      <w:bookmarkStart w:id="0" w:name="_GoBack"/>
      <w:bookmarkEnd w:id="0"/>
    </w:p>
    <w:sectPr w:rsidR="001E48A8" w:rsidRPr="009630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D15" w:rsidRDefault="00B25D15" w:rsidP="003E565E">
      <w:r>
        <w:separator/>
      </w:r>
    </w:p>
  </w:endnote>
  <w:endnote w:type="continuationSeparator" w:id="0">
    <w:p w:rsidR="00B25D15" w:rsidRDefault="00B25D15" w:rsidP="003E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A0002AAF" w:usb1="4000004A"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D15" w:rsidRDefault="00B25D15" w:rsidP="003E565E">
      <w:r>
        <w:separator/>
      </w:r>
    </w:p>
  </w:footnote>
  <w:footnote w:type="continuationSeparator" w:id="0">
    <w:p w:rsidR="00B25D15" w:rsidRDefault="00B25D15" w:rsidP="003E5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12610"/>
    <w:multiLevelType w:val="hybridMultilevel"/>
    <w:tmpl w:val="10EEF2F8"/>
    <w:lvl w:ilvl="0" w:tplc="45461E70">
      <w:numFmt w:val="bullet"/>
      <w:lvlText w:val="•"/>
      <w:lvlJc w:val="left"/>
      <w:pPr>
        <w:ind w:left="720" w:hanging="360"/>
      </w:pPr>
      <w:rPr>
        <w:rFonts w:ascii="ＭＳ Ｐゴシック" w:eastAsia="ＭＳ Ｐゴシック" w:hAnsi="ＭＳ Ｐゴシック"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75D94"/>
    <w:multiLevelType w:val="hybridMultilevel"/>
    <w:tmpl w:val="3FDAE012"/>
    <w:lvl w:ilvl="0" w:tplc="8AAA025E">
      <w:numFmt w:val="bullet"/>
      <w:lvlText w:val="-"/>
      <w:lvlJc w:val="left"/>
      <w:pPr>
        <w:ind w:left="720" w:hanging="360"/>
      </w:pPr>
      <w:rPr>
        <w:rFonts w:ascii="Century" w:eastAsiaTheme="minorEastAsia"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4D24F5"/>
    <w:multiLevelType w:val="multilevel"/>
    <w:tmpl w:val="1F2C2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042FEB"/>
    <w:multiLevelType w:val="multilevel"/>
    <w:tmpl w:val="F2761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F8"/>
    <w:rsid w:val="00063C3A"/>
    <w:rsid w:val="00072A9A"/>
    <w:rsid w:val="00085553"/>
    <w:rsid w:val="000B6A8B"/>
    <w:rsid w:val="000E65FB"/>
    <w:rsid w:val="00107344"/>
    <w:rsid w:val="001159FA"/>
    <w:rsid w:val="001624C0"/>
    <w:rsid w:val="001737E6"/>
    <w:rsid w:val="00197330"/>
    <w:rsid w:val="001A4320"/>
    <w:rsid w:val="001C082F"/>
    <w:rsid w:val="001E48A8"/>
    <w:rsid w:val="001F3E97"/>
    <w:rsid w:val="002511C1"/>
    <w:rsid w:val="002871CE"/>
    <w:rsid w:val="002918E2"/>
    <w:rsid w:val="00296C4C"/>
    <w:rsid w:val="002F4345"/>
    <w:rsid w:val="003155E3"/>
    <w:rsid w:val="0035288D"/>
    <w:rsid w:val="003541AF"/>
    <w:rsid w:val="00393C13"/>
    <w:rsid w:val="003D3CDC"/>
    <w:rsid w:val="003E565E"/>
    <w:rsid w:val="00453EE7"/>
    <w:rsid w:val="00472131"/>
    <w:rsid w:val="0047766F"/>
    <w:rsid w:val="004923C2"/>
    <w:rsid w:val="005009B9"/>
    <w:rsid w:val="00511E76"/>
    <w:rsid w:val="00537452"/>
    <w:rsid w:val="0054364F"/>
    <w:rsid w:val="00574DAF"/>
    <w:rsid w:val="00581236"/>
    <w:rsid w:val="00587C8D"/>
    <w:rsid w:val="005A5C11"/>
    <w:rsid w:val="005C2ED3"/>
    <w:rsid w:val="005C3B8A"/>
    <w:rsid w:val="006107C6"/>
    <w:rsid w:val="006246BA"/>
    <w:rsid w:val="00651869"/>
    <w:rsid w:val="00672498"/>
    <w:rsid w:val="006C315B"/>
    <w:rsid w:val="006D6611"/>
    <w:rsid w:val="00735977"/>
    <w:rsid w:val="00773C34"/>
    <w:rsid w:val="0078761D"/>
    <w:rsid w:val="007977FE"/>
    <w:rsid w:val="007A1926"/>
    <w:rsid w:val="007B366C"/>
    <w:rsid w:val="007F50AA"/>
    <w:rsid w:val="0083068B"/>
    <w:rsid w:val="008656D3"/>
    <w:rsid w:val="00872DC1"/>
    <w:rsid w:val="0087687F"/>
    <w:rsid w:val="00887B98"/>
    <w:rsid w:val="008B5C82"/>
    <w:rsid w:val="008F740B"/>
    <w:rsid w:val="00900A58"/>
    <w:rsid w:val="00947213"/>
    <w:rsid w:val="00963044"/>
    <w:rsid w:val="009715E5"/>
    <w:rsid w:val="00992CE3"/>
    <w:rsid w:val="0099691A"/>
    <w:rsid w:val="00A35C3E"/>
    <w:rsid w:val="00A43158"/>
    <w:rsid w:val="00A465EE"/>
    <w:rsid w:val="00A51BEE"/>
    <w:rsid w:val="00A672F8"/>
    <w:rsid w:val="00A72DF8"/>
    <w:rsid w:val="00AA5586"/>
    <w:rsid w:val="00B25D15"/>
    <w:rsid w:val="00B47C79"/>
    <w:rsid w:val="00B75355"/>
    <w:rsid w:val="00BA09DE"/>
    <w:rsid w:val="00BD0D6A"/>
    <w:rsid w:val="00BD5CCE"/>
    <w:rsid w:val="00BF29A6"/>
    <w:rsid w:val="00BF7FFE"/>
    <w:rsid w:val="00C06C3A"/>
    <w:rsid w:val="00C31DDE"/>
    <w:rsid w:val="00CA1F9A"/>
    <w:rsid w:val="00CD4507"/>
    <w:rsid w:val="00CF444F"/>
    <w:rsid w:val="00D5508F"/>
    <w:rsid w:val="00DC42EB"/>
    <w:rsid w:val="00DD705C"/>
    <w:rsid w:val="00DD7D60"/>
    <w:rsid w:val="00DE663F"/>
    <w:rsid w:val="00DE6E10"/>
    <w:rsid w:val="00DE6FA5"/>
    <w:rsid w:val="00E047D3"/>
    <w:rsid w:val="00E16ABF"/>
    <w:rsid w:val="00E61A65"/>
    <w:rsid w:val="00E74186"/>
    <w:rsid w:val="00EA264E"/>
    <w:rsid w:val="00EA40B4"/>
    <w:rsid w:val="00EB1B36"/>
    <w:rsid w:val="00EF47E4"/>
    <w:rsid w:val="00EF6890"/>
    <w:rsid w:val="00F51DEF"/>
    <w:rsid w:val="00F77BEC"/>
    <w:rsid w:val="00F91902"/>
    <w:rsid w:val="00FA01E7"/>
    <w:rsid w:val="00FA46EB"/>
    <w:rsid w:val="00FD5E23"/>
    <w:rsid w:val="00FE2ED5"/>
    <w:rsid w:val="00FE4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6B5235"/>
  <w15:docId w15:val="{8EA60F35-E4EB-4927-A280-7194108B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DF8"/>
    <w:pPr>
      <w:jc w:val="both"/>
    </w:pPr>
    <w:rPr>
      <w:rFonts w:ascii="Arial" w:eastAsia="ＭＳ Ｐゴシック" w:hAnsi="Arial" w:cs="Arial"/>
      <w:kern w:val="0"/>
      <w:szCs w:val="21"/>
    </w:rPr>
  </w:style>
  <w:style w:type="paragraph" w:styleId="1">
    <w:name w:val="heading 1"/>
    <w:basedOn w:val="a"/>
    <w:next w:val="a"/>
    <w:link w:val="10"/>
    <w:uiPriority w:val="9"/>
    <w:qFormat/>
    <w:rsid w:val="0067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DF8"/>
    <w:rPr>
      <w:color w:val="0000FF"/>
      <w:u w:val="single"/>
    </w:rPr>
  </w:style>
  <w:style w:type="paragraph" w:styleId="a4">
    <w:name w:val="Plain Text"/>
    <w:basedOn w:val="a"/>
    <w:link w:val="a5"/>
    <w:uiPriority w:val="99"/>
    <w:semiHidden/>
    <w:unhideWhenUsed/>
    <w:rsid w:val="00A72DF8"/>
    <w:pPr>
      <w:jc w:val="left"/>
    </w:pPr>
    <w:rPr>
      <w:rFonts w:ascii="ＭＳ ゴシック" w:eastAsia="ＭＳ ゴシック" w:hAnsi="ＭＳ ゴシック" w:cs="ＭＳ Ｐゴシック"/>
      <w:sz w:val="20"/>
      <w:szCs w:val="20"/>
    </w:rPr>
  </w:style>
  <w:style w:type="character" w:customStyle="1" w:styleId="a5">
    <w:name w:val="書式なし (文字)"/>
    <w:basedOn w:val="a0"/>
    <w:link w:val="a4"/>
    <w:uiPriority w:val="99"/>
    <w:semiHidden/>
    <w:rsid w:val="00A72DF8"/>
    <w:rPr>
      <w:rFonts w:ascii="ＭＳ ゴシック" w:eastAsia="ＭＳ ゴシック" w:hAnsi="ＭＳ ゴシック" w:cs="ＭＳ Ｐゴシック"/>
      <w:kern w:val="0"/>
      <w:sz w:val="20"/>
      <w:szCs w:val="20"/>
    </w:rPr>
  </w:style>
  <w:style w:type="paragraph" w:styleId="a6">
    <w:name w:val="Balloon Text"/>
    <w:basedOn w:val="a"/>
    <w:link w:val="a7"/>
    <w:uiPriority w:val="99"/>
    <w:semiHidden/>
    <w:unhideWhenUsed/>
    <w:rsid w:val="00FA01E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A01E7"/>
    <w:rPr>
      <w:rFonts w:asciiTheme="majorHAnsi" w:eastAsiaTheme="majorEastAsia" w:hAnsiTheme="majorHAnsi" w:cstheme="majorBidi"/>
      <w:kern w:val="0"/>
      <w:sz w:val="18"/>
      <w:szCs w:val="18"/>
    </w:rPr>
  </w:style>
  <w:style w:type="paragraph" w:customStyle="1" w:styleId="article-title">
    <w:name w:val="article-title"/>
    <w:basedOn w:val="a"/>
    <w:rsid w:val="008B5C82"/>
    <w:pPr>
      <w:spacing w:after="270" w:line="360" w:lineRule="atLeast"/>
      <w:jc w:val="left"/>
    </w:pPr>
    <w:rPr>
      <w:b/>
      <w:bCs/>
      <w:color w:val="434541"/>
      <w:sz w:val="27"/>
      <w:szCs w:val="27"/>
    </w:rPr>
  </w:style>
  <w:style w:type="paragraph" w:customStyle="1" w:styleId="article-content1">
    <w:name w:val="article-content1"/>
    <w:basedOn w:val="a"/>
    <w:rsid w:val="008B5C82"/>
    <w:pPr>
      <w:spacing w:after="225" w:line="270" w:lineRule="atLeast"/>
      <w:jc w:val="left"/>
    </w:pPr>
    <w:rPr>
      <w:color w:val="444444"/>
      <w:sz w:val="20"/>
      <w:szCs w:val="20"/>
    </w:rPr>
  </w:style>
  <w:style w:type="character" w:customStyle="1" w:styleId="hide">
    <w:name w:val="hide"/>
    <w:basedOn w:val="a0"/>
    <w:rsid w:val="008B5C82"/>
  </w:style>
  <w:style w:type="character" w:styleId="a8">
    <w:name w:val="Strong"/>
    <w:basedOn w:val="a0"/>
    <w:uiPriority w:val="22"/>
    <w:qFormat/>
    <w:rsid w:val="008B5C82"/>
    <w:rPr>
      <w:b/>
      <w:bCs/>
    </w:rPr>
  </w:style>
  <w:style w:type="character" w:styleId="a9">
    <w:name w:val="Emphasis"/>
    <w:basedOn w:val="a0"/>
    <w:uiPriority w:val="20"/>
    <w:qFormat/>
    <w:rsid w:val="008B5C82"/>
    <w:rPr>
      <w:i/>
      <w:iCs/>
    </w:rPr>
  </w:style>
  <w:style w:type="paragraph" w:styleId="aa">
    <w:name w:val="header"/>
    <w:basedOn w:val="a"/>
    <w:link w:val="ab"/>
    <w:uiPriority w:val="99"/>
    <w:unhideWhenUsed/>
    <w:rsid w:val="003E565E"/>
    <w:pPr>
      <w:tabs>
        <w:tab w:val="center" w:pos="4252"/>
        <w:tab w:val="right" w:pos="8504"/>
      </w:tabs>
      <w:snapToGrid w:val="0"/>
    </w:pPr>
  </w:style>
  <w:style w:type="character" w:customStyle="1" w:styleId="ab">
    <w:name w:val="ヘッダー (文字)"/>
    <w:basedOn w:val="a0"/>
    <w:link w:val="aa"/>
    <w:uiPriority w:val="99"/>
    <w:rsid w:val="003E565E"/>
    <w:rPr>
      <w:rFonts w:ascii="Arial" w:eastAsia="ＭＳ Ｐゴシック" w:hAnsi="Arial" w:cs="Arial"/>
      <w:kern w:val="0"/>
      <w:szCs w:val="21"/>
    </w:rPr>
  </w:style>
  <w:style w:type="paragraph" w:styleId="ac">
    <w:name w:val="footer"/>
    <w:basedOn w:val="a"/>
    <w:link w:val="ad"/>
    <w:uiPriority w:val="99"/>
    <w:unhideWhenUsed/>
    <w:rsid w:val="003E565E"/>
    <w:pPr>
      <w:tabs>
        <w:tab w:val="center" w:pos="4252"/>
        <w:tab w:val="right" w:pos="8504"/>
      </w:tabs>
      <w:snapToGrid w:val="0"/>
    </w:pPr>
  </w:style>
  <w:style w:type="character" w:customStyle="1" w:styleId="ad">
    <w:name w:val="フッター (文字)"/>
    <w:basedOn w:val="a0"/>
    <w:link w:val="ac"/>
    <w:uiPriority w:val="99"/>
    <w:rsid w:val="003E565E"/>
    <w:rPr>
      <w:rFonts w:ascii="Arial" w:eastAsia="ＭＳ Ｐゴシック" w:hAnsi="Arial" w:cs="Arial"/>
      <w:kern w:val="0"/>
      <w:szCs w:val="21"/>
    </w:rPr>
  </w:style>
  <w:style w:type="character" w:styleId="ae">
    <w:name w:val="FollowedHyperlink"/>
    <w:basedOn w:val="a0"/>
    <w:uiPriority w:val="99"/>
    <w:semiHidden/>
    <w:unhideWhenUsed/>
    <w:rsid w:val="0035288D"/>
    <w:rPr>
      <w:color w:val="800080" w:themeColor="followedHyperlink"/>
      <w:u w:val="single"/>
    </w:rPr>
  </w:style>
  <w:style w:type="character" w:customStyle="1" w:styleId="10">
    <w:name w:val="見出し 1 (文字)"/>
    <w:basedOn w:val="a0"/>
    <w:link w:val="1"/>
    <w:uiPriority w:val="9"/>
    <w:rsid w:val="00672498"/>
    <w:rPr>
      <w:rFonts w:asciiTheme="majorHAnsi" w:eastAsiaTheme="majorEastAsia" w:hAnsiTheme="majorHAnsi" w:cstheme="majorBidi"/>
      <w:b/>
      <w:bCs/>
      <w:color w:val="365F91" w:themeColor="accent1" w:themeShade="BF"/>
      <w:kern w:val="0"/>
      <w:sz w:val="28"/>
      <w:szCs w:val="28"/>
    </w:rPr>
  </w:style>
  <w:style w:type="paragraph" w:customStyle="1" w:styleId="11">
    <w:name w:val="スタイル1"/>
    <w:basedOn w:val="a"/>
    <w:link w:val="12"/>
    <w:qFormat/>
    <w:rsid w:val="00672498"/>
    <w:pPr>
      <w:spacing w:before="100" w:beforeAutospacing="1" w:after="225" w:line="270" w:lineRule="atLeast"/>
    </w:pPr>
  </w:style>
  <w:style w:type="paragraph" w:styleId="af">
    <w:name w:val="List Paragraph"/>
    <w:basedOn w:val="a"/>
    <w:uiPriority w:val="34"/>
    <w:qFormat/>
    <w:rsid w:val="00672498"/>
    <w:pPr>
      <w:ind w:left="720"/>
      <w:contextualSpacing/>
    </w:pPr>
  </w:style>
  <w:style w:type="character" w:customStyle="1" w:styleId="12">
    <w:name w:val="スタイル1 (文字)"/>
    <w:basedOn w:val="a0"/>
    <w:link w:val="11"/>
    <w:rsid w:val="00672498"/>
    <w:rPr>
      <w:rFonts w:ascii="Arial" w:eastAsia="ＭＳ Ｐゴシック" w:hAnsi="Arial" w:cs="Arial"/>
      <w:kern w:val="0"/>
      <w:szCs w:val="21"/>
    </w:rPr>
  </w:style>
  <w:style w:type="paragraph" w:styleId="af0">
    <w:name w:val="No Spacing"/>
    <w:uiPriority w:val="1"/>
    <w:qFormat/>
    <w:rsid w:val="001E48A8"/>
    <w:pPr>
      <w:widowControl w:val="0"/>
      <w:jc w:val="both"/>
    </w:pPr>
  </w:style>
  <w:style w:type="paragraph" w:styleId="Web">
    <w:name w:val="Normal (Web)"/>
    <w:basedOn w:val="a"/>
    <w:uiPriority w:val="99"/>
    <w:unhideWhenUsed/>
    <w:rsid w:val="001E48A8"/>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4715">
      <w:bodyDiv w:val="1"/>
      <w:marLeft w:val="0"/>
      <w:marRight w:val="0"/>
      <w:marTop w:val="0"/>
      <w:marBottom w:val="0"/>
      <w:divBdr>
        <w:top w:val="none" w:sz="0" w:space="0" w:color="auto"/>
        <w:left w:val="none" w:sz="0" w:space="0" w:color="auto"/>
        <w:bottom w:val="none" w:sz="0" w:space="0" w:color="auto"/>
        <w:right w:val="none" w:sz="0" w:space="0" w:color="auto"/>
      </w:divBdr>
    </w:div>
    <w:div w:id="319696153">
      <w:bodyDiv w:val="1"/>
      <w:marLeft w:val="0"/>
      <w:marRight w:val="0"/>
      <w:marTop w:val="0"/>
      <w:marBottom w:val="0"/>
      <w:divBdr>
        <w:top w:val="none" w:sz="0" w:space="0" w:color="auto"/>
        <w:left w:val="none" w:sz="0" w:space="0" w:color="auto"/>
        <w:bottom w:val="none" w:sz="0" w:space="0" w:color="auto"/>
        <w:right w:val="none" w:sz="0" w:space="0" w:color="auto"/>
      </w:divBdr>
    </w:div>
    <w:div w:id="390076589">
      <w:bodyDiv w:val="1"/>
      <w:marLeft w:val="0"/>
      <w:marRight w:val="0"/>
      <w:marTop w:val="0"/>
      <w:marBottom w:val="0"/>
      <w:divBdr>
        <w:top w:val="none" w:sz="0" w:space="0" w:color="auto"/>
        <w:left w:val="none" w:sz="0" w:space="0" w:color="auto"/>
        <w:bottom w:val="none" w:sz="0" w:space="0" w:color="auto"/>
        <w:right w:val="none" w:sz="0" w:space="0" w:color="auto"/>
      </w:divBdr>
    </w:div>
    <w:div w:id="396054713">
      <w:bodyDiv w:val="1"/>
      <w:marLeft w:val="0"/>
      <w:marRight w:val="0"/>
      <w:marTop w:val="0"/>
      <w:marBottom w:val="0"/>
      <w:divBdr>
        <w:top w:val="none" w:sz="0" w:space="0" w:color="auto"/>
        <w:left w:val="none" w:sz="0" w:space="0" w:color="auto"/>
        <w:bottom w:val="none" w:sz="0" w:space="0" w:color="auto"/>
        <w:right w:val="none" w:sz="0" w:space="0" w:color="auto"/>
      </w:divBdr>
    </w:div>
    <w:div w:id="462188666">
      <w:bodyDiv w:val="1"/>
      <w:marLeft w:val="0"/>
      <w:marRight w:val="0"/>
      <w:marTop w:val="0"/>
      <w:marBottom w:val="0"/>
      <w:divBdr>
        <w:top w:val="none" w:sz="0" w:space="0" w:color="auto"/>
        <w:left w:val="none" w:sz="0" w:space="0" w:color="auto"/>
        <w:bottom w:val="none" w:sz="0" w:space="0" w:color="auto"/>
        <w:right w:val="none" w:sz="0" w:space="0" w:color="auto"/>
      </w:divBdr>
    </w:div>
    <w:div w:id="600987654">
      <w:bodyDiv w:val="1"/>
      <w:marLeft w:val="0"/>
      <w:marRight w:val="0"/>
      <w:marTop w:val="0"/>
      <w:marBottom w:val="0"/>
      <w:divBdr>
        <w:top w:val="none" w:sz="0" w:space="0" w:color="auto"/>
        <w:left w:val="none" w:sz="0" w:space="0" w:color="auto"/>
        <w:bottom w:val="none" w:sz="0" w:space="0" w:color="auto"/>
        <w:right w:val="none" w:sz="0" w:space="0" w:color="auto"/>
      </w:divBdr>
      <w:divsChild>
        <w:div w:id="1652060859">
          <w:marLeft w:val="300"/>
          <w:marRight w:val="300"/>
          <w:marTop w:val="360"/>
          <w:marBottom w:val="360"/>
          <w:divBdr>
            <w:top w:val="none" w:sz="0" w:space="0" w:color="auto"/>
            <w:left w:val="none" w:sz="0" w:space="0" w:color="auto"/>
            <w:bottom w:val="none" w:sz="0" w:space="0" w:color="auto"/>
            <w:right w:val="none" w:sz="0" w:space="0" w:color="auto"/>
          </w:divBdr>
        </w:div>
      </w:divsChild>
    </w:div>
    <w:div w:id="861406649">
      <w:bodyDiv w:val="1"/>
      <w:marLeft w:val="0"/>
      <w:marRight w:val="0"/>
      <w:marTop w:val="0"/>
      <w:marBottom w:val="0"/>
      <w:divBdr>
        <w:top w:val="none" w:sz="0" w:space="0" w:color="auto"/>
        <w:left w:val="none" w:sz="0" w:space="0" w:color="auto"/>
        <w:bottom w:val="none" w:sz="0" w:space="0" w:color="auto"/>
        <w:right w:val="none" w:sz="0" w:space="0" w:color="auto"/>
      </w:divBdr>
      <w:divsChild>
        <w:div w:id="716205912">
          <w:marLeft w:val="0"/>
          <w:marRight w:val="0"/>
          <w:marTop w:val="0"/>
          <w:marBottom w:val="0"/>
          <w:divBdr>
            <w:top w:val="none" w:sz="0" w:space="0" w:color="auto"/>
            <w:left w:val="none" w:sz="0" w:space="0" w:color="auto"/>
            <w:bottom w:val="none" w:sz="0" w:space="0" w:color="auto"/>
            <w:right w:val="none" w:sz="0" w:space="0" w:color="auto"/>
          </w:divBdr>
          <w:divsChild>
            <w:div w:id="2009944266">
              <w:marLeft w:val="0"/>
              <w:marRight w:val="0"/>
              <w:marTop w:val="0"/>
              <w:marBottom w:val="0"/>
              <w:divBdr>
                <w:top w:val="none" w:sz="0" w:space="0" w:color="auto"/>
                <w:left w:val="none" w:sz="0" w:space="0" w:color="auto"/>
                <w:bottom w:val="none" w:sz="0" w:space="0" w:color="auto"/>
                <w:right w:val="none" w:sz="0" w:space="0" w:color="auto"/>
              </w:divBdr>
              <w:divsChild>
                <w:div w:id="413168231">
                  <w:marLeft w:val="0"/>
                  <w:marRight w:val="0"/>
                  <w:marTop w:val="0"/>
                  <w:marBottom w:val="0"/>
                  <w:divBdr>
                    <w:top w:val="none" w:sz="0" w:space="0" w:color="auto"/>
                    <w:left w:val="none" w:sz="0" w:space="0" w:color="auto"/>
                    <w:bottom w:val="none" w:sz="0" w:space="0" w:color="auto"/>
                    <w:right w:val="none" w:sz="0" w:space="0" w:color="auto"/>
                  </w:divBdr>
                </w:div>
              </w:divsChild>
            </w:div>
            <w:div w:id="97140036">
              <w:marLeft w:val="0"/>
              <w:marRight w:val="0"/>
              <w:marTop w:val="0"/>
              <w:marBottom w:val="0"/>
              <w:divBdr>
                <w:top w:val="none" w:sz="0" w:space="0" w:color="auto"/>
                <w:left w:val="none" w:sz="0" w:space="0" w:color="auto"/>
                <w:bottom w:val="none" w:sz="0" w:space="0" w:color="auto"/>
                <w:right w:val="none" w:sz="0" w:space="0" w:color="auto"/>
              </w:divBdr>
              <w:divsChild>
                <w:div w:id="1875000895">
                  <w:marLeft w:val="300"/>
                  <w:marRight w:val="300"/>
                  <w:marTop w:val="360"/>
                  <w:marBottom w:val="360"/>
                  <w:divBdr>
                    <w:top w:val="none" w:sz="0" w:space="0" w:color="auto"/>
                    <w:left w:val="none" w:sz="0" w:space="0" w:color="auto"/>
                    <w:bottom w:val="none" w:sz="0" w:space="0" w:color="auto"/>
                    <w:right w:val="none" w:sz="0" w:space="0" w:color="auto"/>
                  </w:divBdr>
                </w:div>
              </w:divsChild>
            </w:div>
            <w:div w:id="716589302">
              <w:marLeft w:val="0"/>
              <w:marRight w:val="0"/>
              <w:marTop w:val="0"/>
              <w:marBottom w:val="0"/>
              <w:divBdr>
                <w:top w:val="none" w:sz="0" w:space="0" w:color="auto"/>
                <w:left w:val="none" w:sz="0" w:space="0" w:color="auto"/>
                <w:bottom w:val="none" w:sz="0" w:space="0" w:color="auto"/>
                <w:right w:val="none" w:sz="0" w:space="0" w:color="auto"/>
              </w:divBdr>
              <w:divsChild>
                <w:div w:id="178201547">
                  <w:marLeft w:val="0"/>
                  <w:marRight w:val="0"/>
                  <w:marTop w:val="0"/>
                  <w:marBottom w:val="0"/>
                  <w:divBdr>
                    <w:top w:val="none" w:sz="0" w:space="0" w:color="auto"/>
                    <w:left w:val="none" w:sz="0" w:space="0" w:color="auto"/>
                    <w:bottom w:val="none" w:sz="0" w:space="0" w:color="auto"/>
                    <w:right w:val="none" w:sz="0" w:space="0" w:color="auto"/>
                  </w:divBdr>
                  <w:divsChild>
                    <w:div w:id="1911113103">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785584060">
              <w:marLeft w:val="0"/>
              <w:marRight w:val="0"/>
              <w:marTop w:val="0"/>
              <w:marBottom w:val="0"/>
              <w:divBdr>
                <w:top w:val="none" w:sz="0" w:space="0" w:color="auto"/>
                <w:left w:val="none" w:sz="0" w:space="0" w:color="auto"/>
                <w:bottom w:val="none" w:sz="0" w:space="0" w:color="auto"/>
                <w:right w:val="none" w:sz="0" w:space="0" w:color="auto"/>
              </w:divBdr>
            </w:div>
            <w:div w:id="1829401124">
              <w:marLeft w:val="0"/>
              <w:marRight w:val="0"/>
              <w:marTop w:val="0"/>
              <w:marBottom w:val="0"/>
              <w:divBdr>
                <w:top w:val="none" w:sz="0" w:space="0" w:color="auto"/>
                <w:left w:val="none" w:sz="0" w:space="0" w:color="auto"/>
                <w:bottom w:val="none" w:sz="0" w:space="0" w:color="auto"/>
                <w:right w:val="none" w:sz="0" w:space="0" w:color="auto"/>
              </w:divBdr>
              <w:divsChild>
                <w:div w:id="963534260">
                  <w:marLeft w:val="0"/>
                  <w:marRight w:val="0"/>
                  <w:marTop w:val="0"/>
                  <w:marBottom w:val="0"/>
                  <w:divBdr>
                    <w:top w:val="none" w:sz="0" w:space="0" w:color="auto"/>
                    <w:left w:val="none" w:sz="0" w:space="0" w:color="auto"/>
                    <w:bottom w:val="none" w:sz="0" w:space="0" w:color="auto"/>
                    <w:right w:val="none" w:sz="0" w:space="0" w:color="auto"/>
                  </w:divBdr>
                  <w:divsChild>
                    <w:div w:id="786505602">
                      <w:marLeft w:val="300"/>
                      <w:marRight w:val="300"/>
                      <w:marTop w:val="360"/>
                      <w:marBottom w:val="0"/>
                      <w:divBdr>
                        <w:top w:val="none" w:sz="0" w:space="0" w:color="auto"/>
                        <w:left w:val="none" w:sz="0" w:space="0" w:color="auto"/>
                        <w:bottom w:val="none" w:sz="0" w:space="0" w:color="auto"/>
                        <w:right w:val="none" w:sz="0" w:space="0" w:color="auto"/>
                      </w:divBdr>
                    </w:div>
                    <w:div w:id="1409646315">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1959724342">
              <w:marLeft w:val="0"/>
              <w:marRight w:val="0"/>
              <w:marTop w:val="0"/>
              <w:marBottom w:val="0"/>
              <w:divBdr>
                <w:top w:val="none" w:sz="0" w:space="0" w:color="auto"/>
                <w:left w:val="none" w:sz="0" w:space="0" w:color="auto"/>
                <w:bottom w:val="none" w:sz="0" w:space="0" w:color="auto"/>
                <w:right w:val="none" w:sz="0" w:space="0" w:color="auto"/>
              </w:divBdr>
            </w:div>
            <w:div w:id="413626881">
              <w:marLeft w:val="0"/>
              <w:marRight w:val="0"/>
              <w:marTop w:val="0"/>
              <w:marBottom w:val="0"/>
              <w:divBdr>
                <w:top w:val="none" w:sz="0" w:space="0" w:color="auto"/>
                <w:left w:val="none" w:sz="0" w:space="0" w:color="auto"/>
                <w:bottom w:val="none" w:sz="0" w:space="0" w:color="auto"/>
                <w:right w:val="none" w:sz="0" w:space="0" w:color="auto"/>
              </w:divBdr>
              <w:divsChild>
                <w:div w:id="476924013">
                  <w:marLeft w:val="0"/>
                  <w:marRight w:val="0"/>
                  <w:marTop w:val="0"/>
                  <w:marBottom w:val="0"/>
                  <w:divBdr>
                    <w:top w:val="none" w:sz="0" w:space="0" w:color="auto"/>
                    <w:left w:val="none" w:sz="0" w:space="0" w:color="auto"/>
                    <w:bottom w:val="none" w:sz="0" w:space="0" w:color="auto"/>
                    <w:right w:val="none" w:sz="0" w:space="0" w:color="auto"/>
                  </w:divBdr>
                  <w:divsChild>
                    <w:div w:id="2092727916">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1159034351">
              <w:marLeft w:val="0"/>
              <w:marRight w:val="0"/>
              <w:marTop w:val="0"/>
              <w:marBottom w:val="0"/>
              <w:divBdr>
                <w:top w:val="none" w:sz="0" w:space="0" w:color="auto"/>
                <w:left w:val="none" w:sz="0" w:space="0" w:color="auto"/>
                <w:bottom w:val="none" w:sz="0" w:space="0" w:color="auto"/>
                <w:right w:val="none" w:sz="0" w:space="0" w:color="auto"/>
              </w:divBdr>
            </w:div>
            <w:div w:id="1670595955">
              <w:marLeft w:val="0"/>
              <w:marRight w:val="0"/>
              <w:marTop w:val="0"/>
              <w:marBottom w:val="0"/>
              <w:divBdr>
                <w:top w:val="none" w:sz="0" w:space="0" w:color="auto"/>
                <w:left w:val="none" w:sz="0" w:space="0" w:color="auto"/>
                <w:bottom w:val="none" w:sz="0" w:space="0" w:color="auto"/>
                <w:right w:val="none" w:sz="0" w:space="0" w:color="auto"/>
              </w:divBdr>
              <w:divsChild>
                <w:div w:id="1424106528">
                  <w:marLeft w:val="0"/>
                  <w:marRight w:val="0"/>
                  <w:marTop w:val="0"/>
                  <w:marBottom w:val="0"/>
                  <w:divBdr>
                    <w:top w:val="none" w:sz="0" w:space="0" w:color="auto"/>
                    <w:left w:val="none" w:sz="0" w:space="0" w:color="auto"/>
                    <w:bottom w:val="none" w:sz="0" w:space="0" w:color="auto"/>
                    <w:right w:val="none" w:sz="0" w:space="0" w:color="auto"/>
                  </w:divBdr>
                  <w:divsChild>
                    <w:div w:id="1021971115">
                      <w:marLeft w:val="0"/>
                      <w:marRight w:val="0"/>
                      <w:marTop w:val="0"/>
                      <w:marBottom w:val="0"/>
                      <w:divBdr>
                        <w:top w:val="none" w:sz="0" w:space="0" w:color="auto"/>
                        <w:left w:val="none" w:sz="0" w:space="0" w:color="auto"/>
                        <w:bottom w:val="none" w:sz="0" w:space="0" w:color="auto"/>
                        <w:right w:val="none" w:sz="0" w:space="0" w:color="auto"/>
                      </w:divBdr>
                      <w:divsChild>
                        <w:div w:id="180434733">
                          <w:marLeft w:val="300"/>
                          <w:marRight w:val="300"/>
                          <w:marTop w:val="360"/>
                          <w:marBottom w:val="360"/>
                          <w:divBdr>
                            <w:top w:val="none" w:sz="0" w:space="0" w:color="auto"/>
                            <w:left w:val="none" w:sz="0" w:space="0" w:color="auto"/>
                            <w:bottom w:val="none" w:sz="0" w:space="0" w:color="auto"/>
                            <w:right w:val="none" w:sz="0" w:space="0" w:color="auto"/>
                          </w:divBdr>
                        </w:div>
                      </w:divsChild>
                    </w:div>
                    <w:div w:id="1398236443">
                      <w:marLeft w:val="0"/>
                      <w:marRight w:val="0"/>
                      <w:marTop w:val="0"/>
                      <w:marBottom w:val="0"/>
                      <w:divBdr>
                        <w:top w:val="none" w:sz="0" w:space="0" w:color="auto"/>
                        <w:left w:val="none" w:sz="0" w:space="0" w:color="auto"/>
                        <w:bottom w:val="none" w:sz="0" w:space="0" w:color="auto"/>
                        <w:right w:val="none" w:sz="0" w:space="0" w:color="auto"/>
                      </w:divBdr>
                    </w:div>
                    <w:div w:id="792016975">
                      <w:marLeft w:val="0"/>
                      <w:marRight w:val="0"/>
                      <w:marTop w:val="0"/>
                      <w:marBottom w:val="0"/>
                      <w:divBdr>
                        <w:top w:val="none" w:sz="0" w:space="0" w:color="auto"/>
                        <w:left w:val="none" w:sz="0" w:space="0" w:color="auto"/>
                        <w:bottom w:val="none" w:sz="0" w:space="0" w:color="auto"/>
                        <w:right w:val="none" w:sz="0" w:space="0" w:color="auto"/>
                      </w:divBdr>
                      <w:divsChild>
                        <w:div w:id="1907108762">
                          <w:marLeft w:val="300"/>
                          <w:marRight w:val="300"/>
                          <w:marTop w:val="360"/>
                          <w:marBottom w:val="0"/>
                          <w:divBdr>
                            <w:top w:val="none" w:sz="0" w:space="0" w:color="auto"/>
                            <w:left w:val="none" w:sz="0" w:space="0" w:color="auto"/>
                            <w:bottom w:val="none" w:sz="0" w:space="0" w:color="auto"/>
                            <w:right w:val="none" w:sz="0" w:space="0" w:color="auto"/>
                          </w:divBdr>
                        </w:div>
                      </w:divsChild>
                    </w:div>
                  </w:divsChild>
                </w:div>
              </w:divsChild>
            </w:div>
            <w:div w:id="1448964021">
              <w:marLeft w:val="0"/>
              <w:marRight w:val="0"/>
              <w:marTop w:val="0"/>
              <w:marBottom w:val="0"/>
              <w:divBdr>
                <w:top w:val="none" w:sz="0" w:space="0" w:color="auto"/>
                <w:left w:val="none" w:sz="0" w:space="0" w:color="auto"/>
                <w:bottom w:val="none" w:sz="0" w:space="0" w:color="auto"/>
                <w:right w:val="none" w:sz="0" w:space="0" w:color="auto"/>
              </w:divBdr>
            </w:div>
            <w:div w:id="15007910">
              <w:marLeft w:val="0"/>
              <w:marRight w:val="0"/>
              <w:marTop w:val="0"/>
              <w:marBottom w:val="0"/>
              <w:divBdr>
                <w:top w:val="none" w:sz="0" w:space="0" w:color="auto"/>
                <w:left w:val="none" w:sz="0" w:space="0" w:color="auto"/>
                <w:bottom w:val="none" w:sz="0" w:space="0" w:color="auto"/>
                <w:right w:val="none" w:sz="0" w:space="0" w:color="auto"/>
              </w:divBdr>
              <w:divsChild>
                <w:div w:id="1668898592">
                  <w:marLeft w:val="0"/>
                  <w:marRight w:val="0"/>
                  <w:marTop w:val="0"/>
                  <w:marBottom w:val="0"/>
                  <w:divBdr>
                    <w:top w:val="none" w:sz="0" w:space="0" w:color="auto"/>
                    <w:left w:val="none" w:sz="0" w:space="0" w:color="auto"/>
                    <w:bottom w:val="none" w:sz="0" w:space="0" w:color="auto"/>
                    <w:right w:val="none" w:sz="0" w:space="0" w:color="auto"/>
                  </w:divBdr>
                  <w:divsChild>
                    <w:div w:id="176312451">
                      <w:marLeft w:val="300"/>
                      <w:marRight w:val="300"/>
                      <w:marTop w:val="360"/>
                      <w:marBottom w:val="0"/>
                      <w:divBdr>
                        <w:top w:val="none" w:sz="0" w:space="0" w:color="auto"/>
                        <w:left w:val="none" w:sz="0" w:space="0" w:color="auto"/>
                        <w:bottom w:val="none" w:sz="0" w:space="0" w:color="auto"/>
                        <w:right w:val="none" w:sz="0" w:space="0" w:color="auto"/>
                      </w:divBdr>
                    </w:div>
                    <w:div w:id="1374309107">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1750076180">
              <w:marLeft w:val="0"/>
              <w:marRight w:val="0"/>
              <w:marTop w:val="0"/>
              <w:marBottom w:val="0"/>
              <w:divBdr>
                <w:top w:val="none" w:sz="0" w:space="0" w:color="auto"/>
                <w:left w:val="none" w:sz="0" w:space="0" w:color="auto"/>
                <w:bottom w:val="none" w:sz="0" w:space="0" w:color="auto"/>
                <w:right w:val="none" w:sz="0" w:space="0" w:color="auto"/>
              </w:divBdr>
            </w:div>
            <w:div w:id="364528947">
              <w:marLeft w:val="0"/>
              <w:marRight w:val="0"/>
              <w:marTop w:val="0"/>
              <w:marBottom w:val="0"/>
              <w:divBdr>
                <w:top w:val="none" w:sz="0" w:space="0" w:color="auto"/>
                <w:left w:val="none" w:sz="0" w:space="0" w:color="auto"/>
                <w:bottom w:val="none" w:sz="0" w:space="0" w:color="auto"/>
                <w:right w:val="none" w:sz="0" w:space="0" w:color="auto"/>
              </w:divBdr>
              <w:divsChild>
                <w:div w:id="241720490">
                  <w:marLeft w:val="0"/>
                  <w:marRight w:val="0"/>
                  <w:marTop w:val="0"/>
                  <w:marBottom w:val="0"/>
                  <w:divBdr>
                    <w:top w:val="none" w:sz="0" w:space="0" w:color="auto"/>
                    <w:left w:val="none" w:sz="0" w:space="0" w:color="auto"/>
                    <w:bottom w:val="none" w:sz="0" w:space="0" w:color="auto"/>
                    <w:right w:val="none" w:sz="0" w:space="0" w:color="auto"/>
                  </w:divBdr>
                  <w:divsChild>
                    <w:div w:id="1302229764">
                      <w:marLeft w:val="300"/>
                      <w:marRight w:val="300"/>
                      <w:marTop w:val="150"/>
                      <w:marBottom w:val="150"/>
                      <w:divBdr>
                        <w:top w:val="none" w:sz="0" w:space="0" w:color="auto"/>
                        <w:left w:val="none" w:sz="0" w:space="0" w:color="auto"/>
                        <w:bottom w:val="none" w:sz="0" w:space="0" w:color="auto"/>
                        <w:right w:val="none" w:sz="0" w:space="0" w:color="auto"/>
                      </w:divBdr>
                      <w:divsChild>
                        <w:div w:id="1544488292">
                          <w:marLeft w:val="0"/>
                          <w:marRight w:val="0"/>
                          <w:marTop w:val="300"/>
                          <w:marBottom w:val="0"/>
                          <w:divBdr>
                            <w:top w:val="none" w:sz="0" w:space="0" w:color="auto"/>
                            <w:left w:val="none" w:sz="0" w:space="0" w:color="auto"/>
                            <w:bottom w:val="none" w:sz="0" w:space="0" w:color="auto"/>
                            <w:right w:val="none" w:sz="0" w:space="0" w:color="auto"/>
                          </w:divBdr>
                          <w:divsChild>
                            <w:div w:id="8871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7137">
                      <w:marLeft w:val="300"/>
                      <w:marRight w:val="300"/>
                      <w:marTop w:val="150"/>
                      <w:marBottom w:val="150"/>
                      <w:divBdr>
                        <w:top w:val="none" w:sz="0" w:space="0" w:color="auto"/>
                        <w:left w:val="none" w:sz="0" w:space="0" w:color="auto"/>
                        <w:bottom w:val="none" w:sz="0" w:space="0" w:color="auto"/>
                        <w:right w:val="none" w:sz="0" w:space="0" w:color="auto"/>
                      </w:divBdr>
                      <w:divsChild>
                        <w:div w:id="4404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07457">
              <w:marLeft w:val="0"/>
              <w:marRight w:val="0"/>
              <w:marTop w:val="0"/>
              <w:marBottom w:val="0"/>
              <w:divBdr>
                <w:top w:val="none" w:sz="0" w:space="0" w:color="auto"/>
                <w:left w:val="none" w:sz="0" w:space="0" w:color="auto"/>
                <w:bottom w:val="none" w:sz="0" w:space="0" w:color="auto"/>
                <w:right w:val="none" w:sz="0" w:space="0" w:color="auto"/>
              </w:divBdr>
              <w:divsChild>
                <w:div w:id="860701221">
                  <w:marLeft w:val="0"/>
                  <w:marRight w:val="0"/>
                  <w:marTop w:val="0"/>
                  <w:marBottom w:val="0"/>
                  <w:divBdr>
                    <w:top w:val="none" w:sz="0" w:space="0" w:color="auto"/>
                    <w:left w:val="none" w:sz="0" w:space="0" w:color="auto"/>
                    <w:bottom w:val="none" w:sz="0" w:space="0" w:color="auto"/>
                    <w:right w:val="none" w:sz="0" w:space="0" w:color="auto"/>
                  </w:divBdr>
                  <w:divsChild>
                    <w:div w:id="2100328354">
                      <w:marLeft w:val="300"/>
                      <w:marRight w:val="300"/>
                      <w:marTop w:val="150"/>
                      <w:marBottom w:val="150"/>
                      <w:divBdr>
                        <w:top w:val="none" w:sz="0" w:space="0" w:color="auto"/>
                        <w:left w:val="none" w:sz="0" w:space="0" w:color="auto"/>
                        <w:bottom w:val="none" w:sz="0" w:space="0" w:color="auto"/>
                        <w:right w:val="none" w:sz="0" w:space="0" w:color="auto"/>
                      </w:divBdr>
                      <w:divsChild>
                        <w:div w:id="11345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4062">
      <w:bodyDiv w:val="1"/>
      <w:marLeft w:val="0"/>
      <w:marRight w:val="0"/>
      <w:marTop w:val="0"/>
      <w:marBottom w:val="0"/>
      <w:divBdr>
        <w:top w:val="none" w:sz="0" w:space="0" w:color="auto"/>
        <w:left w:val="none" w:sz="0" w:space="0" w:color="auto"/>
        <w:bottom w:val="none" w:sz="0" w:space="0" w:color="auto"/>
        <w:right w:val="none" w:sz="0" w:space="0" w:color="auto"/>
      </w:divBdr>
    </w:div>
    <w:div w:id="1057166625">
      <w:bodyDiv w:val="1"/>
      <w:marLeft w:val="0"/>
      <w:marRight w:val="0"/>
      <w:marTop w:val="0"/>
      <w:marBottom w:val="0"/>
      <w:divBdr>
        <w:top w:val="none" w:sz="0" w:space="0" w:color="auto"/>
        <w:left w:val="none" w:sz="0" w:space="0" w:color="auto"/>
        <w:bottom w:val="none" w:sz="0" w:space="0" w:color="auto"/>
        <w:right w:val="none" w:sz="0" w:space="0" w:color="auto"/>
      </w:divBdr>
    </w:div>
    <w:div w:id="1126853381">
      <w:bodyDiv w:val="1"/>
      <w:marLeft w:val="0"/>
      <w:marRight w:val="0"/>
      <w:marTop w:val="0"/>
      <w:marBottom w:val="0"/>
      <w:divBdr>
        <w:top w:val="none" w:sz="0" w:space="0" w:color="auto"/>
        <w:left w:val="none" w:sz="0" w:space="0" w:color="auto"/>
        <w:bottom w:val="none" w:sz="0" w:space="0" w:color="auto"/>
        <w:right w:val="none" w:sz="0" w:space="0" w:color="auto"/>
      </w:divBdr>
      <w:divsChild>
        <w:div w:id="405228194">
          <w:marLeft w:val="300"/>
          <w:marRight w:val="300"/>
          <w:marTop w:val="360"/>
          <w:marBottom w:val="360"/>
          <w:divBdr>
            <w:top w:val="none" w:sz="0" w:space="0" w:color="auto"/>
            <w:left w:val="none" w:sz="0" w:space="0" w:color="auto"/>
            <w:bottom w:val="none" w:sz="0" w:space="0" w:color="auto"/>
            <w:right w:val="none" w:sz="0" w:space="0" w:color="auto"/>
          </w:divBdr>
        </w:div>
      </w:divsChild>
    </w:div>
    <w:div w:id="1296250749">
      <w:bodyDiv w:val="1"/>
      <w:marLeft w:val="0"/>
      <w:marRight w:val="0"/>
      <w:marTop w:val="0"/>
      <w:marBottom w:val="0"/>
      <w:divBdr>
        <w:top w:val="none" w:sz="0" w:space="0" w:color="auto"/>
        <w:left w:val="none" w:sz="0" w:space="0" w:color="auto"/>
        <w:bottom w:val="none" w:sz="0" w:space="0" w:color="auto"/>
        <w:right w:val="none" w:sz="0" w:space="0" w:color="auto"/>
      </w:divBdr>
    </w:div>
    <w:div w:id="1314674211">
      <w:bodyDiv w:val="1"/>
      <w:marLeft w:val="0"/>
      <w:marRight w:val="0"/>
      <w:marTop w:val="0"/>
      <w:marBottom w:val="0"/>
      <w:divBdr>
        <w:top w:val="none" w:sz="0" w:space="0" w:color="auto"/>
        <w:left w:val="none" w:sz="0" w:space="0" w:color="auto"/>
        <w:bottom w:val="none" w:sz="0" w:space="0" w:color="auto"/>
        <w:right w:val="none" w:sz="0" w:space="0" w:color="auto"/>
      </w:divBdr>
    </w:div>
    <w:div w:id="1341466341">
      <w:bodyDiv w:val="1"/>
      <w:marLeft w:val="0"/>
      <w:marRight w:val="0"/>
      <w:marTop w:val="0"/>
      <w:marBottom w:val="0"/>
      <w:divBdr>
        <w:top w:val="none" w:sz="0" w:space="0" w:color="auto"/>
        <w:left w:val="none" w:sz="0" w:space="0" w:color="auto"/>
        <w:bottom w:val="none" w:sz="0" w:space="0" w:color="auto"/>
        <w:right w:val="none" w:sz="0" w:space="0" w:color="auto"/>
      </w:divBdr>
    </w:div>
    <w:div w:id="1514538981">
      <w:bodyDiv w:val="1"/>
      <w:marLeft w:val="0"/>
      <w:marRight w:val="0"/>
      <w:marTop w:val="0"/>
      <w:marBottom w:val="0"/>
      <w:divBdr>
        <w:top w:val="none" w:sz="0" w:space="0" w:color="auto"/>
        <w:left w:val="none" w:sz="0" w:space="0" w:color="auto"/>
        <w:bottom w:val="none" w:sz="0" w:space="0" w:color="auto"/>
        <w:right w:val="none" w:sz="0" w:space="0" w:color="auto"/>
      </w:divBdr>
    </w:div>
    <w:div w:id="1803689877">
      <w:bodyDiv w:val="1"/>
      <w:marLeft w:val="0"/>
      <w:marRight w:val="0"/>
      <w:marTop w:val="0"/>
      <w:marBottom w:val="0"/>
      <w:divBdr>
        <w:top w:val="none" w:sz="0" w:space="0" w:color="auto"/>
        <w:left w:val="none" w:sz="0" w:space="0" w:color="auto"/>
        <w:bottom w:val="none" w:sz="0" w:space="0" w:color="auto"/>
        <w:right w:val="none" w:sz="0" w:space="0" w:color="auto"/>
      </w:divBdr>
    </w:div>
    <w:div w:id="212253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pf.go.jp/cgp/fellow/abe/list/h29.html" TargetMode="External"/><Relationship Id="rId18" Type="http://schemas.openxmlformats.org/officeDocument/2006/relationships/hyperlink" Target="http://abe.createsend1.com/t/y-l-dhhkhyl-l-h/" TargetMode="External"/><Relationship Id="rId3" Type="http://schemas.openxmlformats.org/officeDocument/2006/relationships/styles" Target="styles.xml"/><Relationship Id="rId21" Type="http://schemas.openxmlformats.org/officeDocument/2006/relationships/hyperlink" Target="http://abe.createsend1.com/t/y-l-dhhkhyl-l-k/" TargetMode="External"/><Relationship Id="rId7" Type="http://schemas.openxmlformats.org/officeDocument/2006/relationships/endnotes" Target="endnotes.xml"/><Relationship Id="rId12" Type="http://schemas.openxmlformats.org/officeDocument/2006/relationships/hyperlink" Target="http://www.ssrc.org/programs/view/abe-fellowship-program/" TargetMode="External"/><Relationship Id="rId17" Type="http://schemas.openxmlformats.org/officeDocument/2006/relationships/hyperlink" Target="https://twitter.com/AbeFellowshi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srcABE@gol.com" TargetMode="External"/><Relationship Id="rId20" Type="http://schemas.openxmlformats.org/officeDocument/2006/relationships/hyperlink" Target="https://www.linkedin.com/groups/4815679/pro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rc.org/about/miss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src.org/fellowships/abe-fellowship/" TargetMode="External"/><Relationship Id="rId23" Type="http://schemas.openxmlformats.org/officeDocument/2006/relationships/hyperlink" Target="http://www.ssrc.org" TargetMode="External"/><Relationship Id="rId10" Type="http://schemas.openxmlformats.org/officeDocument/2006/relationships/hyperlink" Target="http://www.jpf.go.jp/cgp/about/index.htm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src.org/fellowships/view/abe-fellowship/" TargetMode="External"/><Relationship Id="rId14" Type="http://schemas.openxmlformats.org/officeDocument/2006/relationships/hyperlink" Target="http://soap.ssrc.org" TargetMode="External"/><Relationship Id="rId22"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BC2C-152F-41CC-917D-77C210D9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Jean-Francois Roof</dc:creator>
  <cp:lastModifiedBy>Caitlin Adkins</cp:lastModifiedBy>
  <cp:revision>4</cp:revision>
  <cp:lastPrinted>2015-07-02T08:34:00Z</cp:lastPrinted>
  <dcterms:created xsi:type="dcterms:W3CDTF">2018-06-20T08:14:00Z</dcterms:created>
  <dcterms:modified xsi:type="dcterms:W3CDTF">2018-06-21T01:21:00Z</dcterms:modified>
</cp:coreProperties>
</file>